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CF423" w14:textId="09428DF3" w:rsidR="00EE4AAB" w:rsidRPr="00DE2B62" w:rsidRDefault="008A7DCD" w:rsidP="00010075">
      <w:pPr>
        <w:jc w:val="center"/>
        <w:rPr>
          <w:b/>
          <w:bCs/>
          <w:sz w:val="32"/>
          <w:szCs w:val="32"/>
        </w:rPr>
      </w:pPr>
      <w:r w:rsidRPr="00DE2B62">
        <w:rPr>
          <w:b/>
          <w:bCs/>
          <w:sz w:val="32"/>
          <w:szCs w:val="32"/>
        </w:rPr>
        <w:t>Econ</w:t>
      </w:r>
      <w:r w:rsidR="001C7536" w:rsidRPr="00DE2B62">
        <w:rPr>
          <w:b/>
          <w:bCs/>
          <w:sz w:val="32"/>
          <w:szCs w:val="32"/>
        </w:rPr>
        <w:t>omics and Philosophy</w:t>
      </w:r>
    </w:p>
    <w:p w14:paraId="2B9AE8EF" w14:textId="655E2E57" w:rsidR="00DE2B62" w:rsidRDefault="00DE2B62" w:rsidP="00DE2B62">
      <w:pPr>
        <w:jc w:val="center"/>
        <w:rPr>
          <w:b/>
          <w:bCs/>
          <w:sz w:val="32"/>
          <w:szCs w:val="32"/>
        </w:rPr>
      </w:pPr>
      <w:r>
        <w:rPr>
          <w:b/>
          <w:bCs/>
          <w:sz w:val="32"/>
          <w:szCs w:val="32"/>
        </w:rPr>
        <w:t>ECON 0465 Syllabus</w:t>
      </w:r>
    </w:p>
    <w:p w14:paraId="058AA5F1" w14:textId="77777777" w:rsidR="00D73DE8" w:rsidRDefault="00D73DE8" w:rsidP="00DE2B62">
      <w:pPr>
        <w:jc w:val="center"/>
        <w:rPr>
          <w:b/>
          <w:bCs/>
          <w:sz w:val="32"/>
          <w:szCs w:val="32"/>
        </w:rPr>
      </w:pPr>
    </w:p>
    <w:p w14:paraId="7A0EA3A0" w14:textId="77777777" w:rsidR="00DE2B62" w:rsidRDefault="00DE2B62" w:rsidP="00DE2B62">
      <w:pPr>
        <w:jc w:val="center"/>
        <w:rPr>
          <w:b/>
          <w:bCs/>
          <w:sz w:val="32"/>
          <w:szCs w:val="32"/>
        </w:rPr>
      </w:pPr>
    </w:p>
    <w:p w14:paraId="364FF675" w14:textId="0A3407AB" w:rsidR="00010075" w:rsidRDefault="00DE2B62" w:rsidP="00010075">
      <w:pPr>
        <w:rPr>
          <w:szCs w:val="28"/>
        </w:rPr>
      </w:pPr>
      <w:r w:rsidRPr="00DE2B62">
        <w:rPr>
          <w:szCs w:val="28"/>
        </w:rPr>
        <w:t>Prof. Mike Kane</w:t>
      </w:r>
      <w:r w:rsidRPr="00DE2B62">
        <w:rPr>
          <w:szCs w:val="28"/>
        </w:rPr>
        <w:tab/>
      </w:r>
      <w:r w:rsidRPr="00DE2B62">
        <w:rPr>
          <w:szCs w:val="28"/>
        </w:rPr>
        <w:tab/>
      </w:r>
      <w:r w:rsidRPr="00DE2B62">
        <w:rPr>
          <w:szCs w:val="28"/>
        </w:rPr>
        <w:tab/>
      </w:r>
      <w:r w:rsidRPr="00DE2B62">
        <w:rPr>
          <w:szCs w:val="28"/>
        </w:rPr>
        <w:tab/>
      </w:r>
      <w:r w:rsidRPr="00DE2B62">
        <w:rPr>
          <w:szCs w:val="28"/>
        </w:rPr>
        <w:tab/>
      </w:r>
      <w:r w:rsidRPr="00DE2B62">
        <w:rPr>
          <w:szCs w:val="28"/>
        </w:rPr>
        <w:tab/>
      </w:r>
      <w:r w:rsidRPr="00DE2B62">
        <w:rPr>
          <w:szCs w:val="28"/>
        </w:rPr>
        <w:tab/>
        <w:t>Spring 202</w:t>
      </w:r>
      <w:r w:rsidR="006B7B0D">
        <w:rPr>
          <w:szCs w:val="28"/>
        </w:rPr>
        <w:t>5</w:t>
      </w:r>
    </w:p>
    <w:p w14:paraId="6CFB5368" w14:textId="77777777" w:rsidR="00715BD6" w:rsidRDefault="00683E2E" w:rsidP="00010075">
      <w:pPr>
        <w:rPr>
          <w:szCs w:val="28"/>
        </w:rPr>
      </w:pPr>
      <w:hyperlink r:id="rId7" w:history="1">
        <w:r w:rsidRPr="00964048">
          <w:rPr>
            <w:rStyle w:val="Hyperlink"/>
            <w:szCs w:val="28"/>
          </w:rPr>
          <w:t>kanemt@sas.upenn.edu</w:t>
        </w:r>
      </w:hyperlink>
      <w:r>
        <w:rPr>
          <w:szCs w:val="28"/>
        </w:rPr>
        <w:tab/>
      </w:r>
      <w:r>
        <w:rPr>
          <w:szCs w:val="28"/>
        </w:rPr>
        <w:tab/>
      </w:r>
      <w:r>
        <w:rPr>
          <w:szCs w:val="28"/>
        </w:rPr>
        <w:tab/>
      </w:r>
      <w:r>
        <w:rPr>
          <w:szCs w:val="28"/>
        </w:rPr>
        <w:tab/>
      </w:r>
      <w:r>
        <w:rPr>
          <w:szCs w:val="28"/>
        </w:rPr>
        <w:tab/>
      </w:r>
      <w:r>
        <w:rPr>
          <w:szCs w:val="28"/>
        </w:rPr>
        <w:tab/>
        <w:t>Office: PCPSE 634</w:t>
      </w:r>
    </w:p>
    <w:p w14:paraId="36568B3B" w14:textId="05A3E217" w:rsidR="00DE2B62" w:rsidRDefault="00683E2E" w:rsidP="00010075">
      <w:pPr>
        <w:rPr>
          <w:szCs w:val="28"/>
        </w:rPr>
      </w:pPr>
      <w:r>
        <w:rPr>
          <w:szCs w:val="28"/>
        </w:rPr>
        <w:tab/>
      </w:r>
      <w:r>
        <w:rPr>
          <w:szCs w:val="28"/>
        </w:rPr>
        <w:tab/>
      </w:r>
      <w:r>
        <w:rPr>
          <w:szCs w:val="28"/>
        </w:rPr>
        <w:tab/>
      </w:r>
      <w:r>
        <w:rPr>
          <w:szCs w:val="28"/>
        </w:rPr>
        <w:tab/>
      </w:r>
      <w:r>
        <w:rPr>
          <w:szCs w:val="28"/>
        </w:rPr>
        <w:tab/>
      </w:r>
    </w:p>
    <w:p w14:paraId="2B71D708" w14:textId="77777777" w:rsidR="001F1302" w:rsidRDefault="001F1302" w:rsidP="00010075">
      <w:pPr>
        <w:rPr>
          <w:rFonts w:ascii="Perpetua" w:hAnsi="Perpetua"/>
          <w:i/>
          <w:iCs/>
          <w:sz w:val="32"/>
          <w:szCs w:val="32"/>
        </w:rPr>
      </w:pPr>
      <w:r>
        <w:rPr>
          <w:szCs w:val="28"/>
        </w:rPr>
        <w:tab/>
      </w:r>
      <w:r>
        <w:rPr>
          <w:szCs w:val="28"/>
        </w:rPr>
        <w:tab/>
      </w:r>
      <w:r w:rsidRPr="001F1302">
        <w:rPr>
          <w:rFonts w:ascii="Perpetua" w:hAnsi="Perpetua"/>
          <w:i/>
          <w:iCs/>
          <w:sz w:val="32"/>
          <w:szCs w:val="32"/>
        </w:rPr>
        <w:t>Economists “need to spend more time with philosophers</w:t>
      </w:r>
      <w:r w:rsidRPr="001F1302">
        <w:rPr>
          <w:rFonts w:ascii="Perpetua" w:hAnsi="Perpetua" w:cs="AppleSystemUIFont"/>
          <w:i/>
          <w:iCs/>
          <w:sz w:val="32"/>
          <w:szCs w:val="32"/>
        </w:rPr>
        <w:t xml:space="preserve">, </w:t>
      </w:r>
      <w:r w:rsidRPr="001F1302">
        <w:rPr>
          <w:rFonts w:ascii="Perpetua" w:hAnsi="Perpetua"/>
          <w:i/>
          <w:iCs/>
          <w:sz w:val="32"/>
          <w:szCs w:val="32"/>
        </w:rPr>
        <w:t>recapturing the philosophical territory that used to be central to economics.”</w:t>
      </w:r>
      <w:r>
        <w:rPr>
          <w:rFonts w:ascii="Perpetua" w:hAnsi="Perpetua"/>
          <w:i/>
          <w:iCs/>
          <w:sz w:val="32"/>
          <w:szCs w:val="32"/>
        </w:rPr>
        <w:t xml:space="preserve"> </w:t>
      </w:r>
    </w:p>
    <w:p w14:paraId="24FA6EA2" w14:textId="0368F3DB" w:rsidR="001F1302" w:rsidRPr="001F1302" w:rsidRDefault="001F1302" w:rsidP="001F1302">
      <w:pPr>
        <w:ind w:left="2160" w:firstLine="720"/>
        <w:rPr>
          <w:rFonts w:ascii="Perpetua" w:hAnsi="Perpetua"/>
          <w:sz w:val="32"/>
          <w:szCs w:val="32"/>
        </w:rPr>
      </w:pPr>
      <w:r>
        <w:rPr>
          <w:rFonts w:ascii="Perpetua" w:hAnsi="Perpetua"/>
          <w:sz w:val="32"/>
          <w:szCs w:val="32"/>
        </w:rPr>
        <w:t>--</w:t>
      </w:r>
      <w:r w:rsidRPr="001F1302">
        <w:rPr>
          <w:rFonts w:ascii="Perpetua" w:hAnsi="Perpetua"/>
          <w:szCs w:val="28"/>
        </w:rPr>
        <w:t>Angus Deaton</w:t>
      </w:r>
      <w:r>
        <w:rPr>
          <w:rFonts w:ascii="Perpetua" w:hAnsi="Perpetua"/>
          <w:szCs w:val="28"/>
        </w:rPr>
        <w:t>, 2015 Nobel Laureate in Economics</w:t>
      </w:r>
    </w:p>
    <w:p w14:paraId="0AD87F97" w14:textId="2EA37B9A" w:rsidR="00D73DE8" w:rsidRDefault="001F1302" w:rsidP="00010075">
      <w:pPr>
        <w:rPr>
          <w:sz w:val="24"/>
        </w:rPr>
      </w:pPr>
      <w:r w:rsidRPr="001F1302">
        <w:rPr>
          <w:sz w:val="24"/>
        </w:rPr>
        <w:t xml:space="preserve">From </w:t>
      </w:r>
      <w:r w:rsidRPr="001F1302">
        <w:rPr>
          <w:i/>
          <w:iCs/>
          <w:sz w:val="24"/>
        </w:rPr>
        <w:t>Economics in America:  An Immigrant Economist Explores the Land of Inequality</w:t>
      </w:r>
      <w:r w:rsidRPr="001F1302">
        <w:rPr>
          <w:sz w:val="24"/>
        </w:rPr>
        <w:t xml:space="preserve"> (2023)</w:t>
      </w:r>
    </w:p>
    <w:p w14:paraId="4F1A0C3C" w14:textId="77777777" w:rsidR="001F1302" w:rsidRPr="001F1302" w:rsidRDefault="001F1302" w:rsidP="00010075">
      <w:pPr>
        <w:rPr>
          <w:sz w:val="24"/>
        </w:rPr>
      </w:pPr>
    </w:p>
    <w:p w14:paraId="226D1E53" w14:textId="77777777" w:rsidR="00DE2B62" w:rsidRDefault="00DE2B62" w:rsidP="00DE2B62">
      <w:pPr>
        <w:rPr>
          <w:b/>
          <w:bCs/>
          <w:sz w:val="32"/>
          <w:szCs w:val="32"/>
        </w:rPr>
      </w:pPr>
      <w:r>
        <w:rPr>
          <w:b/>
          <w:bCs/>
          <w:szCs w:val="28"/>
        </w:rPr>
        <w:t>1. Course Description</w:t>
      </w:r>
      <w:r w:rsidRPr="00DE2B62">
        <w:rPr>
          <w:b/>
          <w:bCs/>
          <w:sz w:val="32"/>
          <w:szCs w:val="32"/>
        </w:rPr>
        <w:t xml:space="preserve"> </w:t>
      </w:r>
    </w:p>
    <w:p w14:paraId="639F98E7" w14:textId="77777777" w:rsidR="00845B21" w:rsidRDefault="00845B21"/>
    <w:p w14:paraId="403F6C70" w14:textId="1863A1EF" w:rsidR="001F1302" w:rsidRDefault="001F1302" w:rsidP="00A90EA0">
      <w:pPr>
        <w:jc w:val="both"/>
      </w:pPr>
      <w:r>
        <w:t>Using the published works of economists, t</w:t>
      </w:r>
      <w:r w:rsidR="008A7DCD">
        <w:t>his course examines</w:t>
      </w:r>
      <w:r>
        <w:t xml:space="preserve"> the philosophical territory economics inhabits</w:t>
      </w:r>
      <w:r w:rsidR="00D8517E">
        <w:t>, often</w:t>
      </w:r>
      <w:r w:rsidR="00D8517E" w:rsidRPr="00D8517E">
        <w:t xml:space="preserve"> </w:t>
      </w:r>
      <w:r w:rsidR="00D8517E">
        <w:t>uncritically</w:t>
      </w:r>
      <w:r>
        <w:t xml:space="preserve">.  </w:t>
      </w:r>
      <w:r w:rsidR="00EF3E69">
        <w:t xml:space="preserve">Many of the key ideas of standard economics, such as utility and welfare, have their origin in philosophy.  In addition, economics uses unexpressed philosophical assumptions about the nature of rationality and of utility which this course will </w:t>
      </w:r>
      <w:r w:rsidR="00D8517E">
        <w:t>examine</w:t>
      </w:r>
      <w:r w:rsidR="00C15F84">
        <w:t xml:space="preserve"> in detail.</w:t>
      </w:r>
    </w:p>
    <w:p w14:paraId="43BB5A5F" w14:textId="77777777" w:rsidR="00C15F84" w:rsidRDefault="00C15F84" w:rsidP="00A90EA0">
      <w:pPr>
        <w:jc w:val="both"/>
      </w:pPr>
    </w:p>
    <w:p w14:paraId="4D707891" w14:textId="4CF4CB0D" w:rsidR="006464B6" w:rsidRDefault="00C15F84" w:rsidP="00A90EA0">
      <w:pPr>
        <w:jc w:val="both"/>
      </w:pPr>
      <w:r>
        <w:t>After a</w:t>
      </w:r>
      <w:r w:rsidR="00A90EA0">
        <w:t xml:space="preserve"> discussion of</w:t>
      </w:r>
      <w:r w:rsidR="008A7DCD">
        <w:t xml:space="preserve"> the </w:t>
      </w:r>
      <w:r w:rsidR="00A90EA0">
        <w:t xml:space="preserve">definition, scope, and </w:t>
      </w:r>
      <w:r w:rsidR="008A7DCD">
        <w:t xml:space="preserve">methodology of </w:t>
      </w:r>
      <w:r w:rsidR="00A90EA0">
        <w:t>economics,</w:t>
      </w:r>
      <w:r w:rsidR="00DE2B62">
        <w:t xml:space="preserve"> </w:t>
      </w:r>
      <w:r>
        <w:t>w</w:t>
      </w:r>
      <w:r w:rsidR="00A90EA0">
        <w:t>e consider three central concepts of economics which have their root</w:t>
      </w:r>
      <w:r w:rsidR="002B4F22">
        <w:t>s</w:t>
      </w:r>
      <w:r w:rsidR="00A90EA0">
        <w:t xml:space="preserve"> in </w:t>
      </w:r>
      <w:r w:rsidR="008A7DCD">
        <w:t>philosophy</w:t>
      </w:r>
      <w:r w:rsidR="00A90EA0">
        <w:t>:  rationality, utility, and welfare</w:t>
      </w:r>
      <w:r>
        <w:t>.</w:t>
      </w:r>
      <w:r w:rsidR="006463AA">
        <w:t xml:space="preserve"> </w:t>
      </w:r>
      <w:r>
        <w:t xml:space="preserve"> W</w:t>
      </w:r>
      <w:r w:rsidR="006463AA">
        <w:t xml:space="preserve">e </w:t>
      </w:r>
      <w:r>
        <w:t xml:space="preserve">consider whether the instrumental rationality and </w:t>
      </w:r>
      <w:r w:rsidR="00B87601">
        <w:t>utility-maximizing behavior are accurate descriptions of humans or merely methodological premises.  We contrast rational choice theory with alternative views presented by behavioral economics, social choice theory</w:t>
      </w:r>
      <w:r w:rsidR="00683E2E">
        <w:t>,</w:t>
      </w:r>
      <w:r w:rsidR="00B87601">
        <w:t xml:space="preserve"> and institutional economics.  </w:t>
      </w:r>
      <w:r w:rsidR="00683E2E">
        <w:t>We also review public choice theory and critiques of welfare economics.</w:t>
      </w:r>
    </w:p>
    <w:p w14:paraId="0AF87970" w14:textId="79576C5D" w:rsidR="005916F7" w:rsidRDefault="005916F7" w:rsidP="00A90EA0">
      <w:pPr>
        <w:jc w:val="both"/>
      </w:pPr>
    </w:p>
    <w:p w14:paraId="17587FE7" w14:textId="7E23DCB3" w:rsidR="00683E2E" w:rsidRDefault="00683E2E" w:rsidP="00A90EA0">
      <w:pPr>
        <w:jc w:val="both"/>
      </w:pPr>
      <w:r>
        <w:t xml:space="preserve">In order to demonstrate that economics has robust philosophical debates, this course includes four student-led debates (on technology and employment, minimum wage, free trade, and growth’s relation to utility) as well as </w:t>
      </w:r>
      <w:r w:rsidR="002E775C">
        <w:t>four</w:t>
      </w:r>
      <w:r>
        <w:t xml:space="preserve"> topics on which economics have published dissenting views:</w:t>
      </w:r>
      <w:r w:rsidRPr="00683E2E">
        <w:t xml:space="preserve"> </w:t>
      </w:r>
      <w:r>
        <w:t>imperfect information,</w:t>
      </w:r>
      <w:r w:rsidRPr="00683E2E">
        <w:t xml:space="preserve"> </w:t>
      </w:r>
      <w:r>
        <w:t>the moral dimensions of economic growth, the ethics of “nudging</w:t>
      </w:r>
      <w:r w:rsidR="002E775C">
        <w:t>,</w:t>
      </w:r>
      <w:r>
        <w:t>”</w:t>
      </w:r>
      <w:r w:rsidR="002E775C">
        <w:t xml:space="preserve"> and market failure in invention.</w:t>
      </w:r>
    </w:p>
    <w:p w14:paraId="7D426F2D" w14:textId="231B5E5C" w:rsidR="00C26789" w:rsidRDefault="00C26789" w:rsidP="00683E2E">
      <w:pPr>
        <w:jc w:val="both"/>
      </w:pPr>
      <w:r>
        <w:tab/>
      </w:r>
    </w:p>
    <w:p w14:paraId="0C882750" w14:textId="76939C85" w:rsidR="009A1F3E" w:rsidRDefault="00C26789" w:rsidP="00A90EA0">
      <w:pPr>
        <w:jc w:val="both"/>
      </w:pPr>
      <w:r>
        <w:t xml:space="preserve">Reviewing the </w:t>
      </w:r>
      <w:r w:rsidR="002923F1">
        <w:t>views expressed</w:t>
      </w:r>
      <w:r>
        <w:t xml:space="preserve"> in these </w:t>
      </w:r>
      <w:r w:rsidR="00DE2B62">
        <w:t>disagreements</w:t>
      </w:r>
      <w:r>
        <w:t xml:space="preserve"> will allow students to form their own opinions on major topics in economics where the arguments are largely philosophical.  The goal of the overall course is to help students develop a more critical understanding of the assumptions of economics as it</w:t>
      </w:r>
      <w:r w:rsidR="00B23AFC">
        <w:t xml:space="preserve"> is</w:t>
      </w:r>
      <w:r>
        <w:t xml:space="preserve"> practiced as a social science</w:t>
      </w:r>
      <w:r w:rsidR="00683E2E">
        <w:t>.</w:t>
      </w:r>
    </w:p>
    <w:p w14:paraId="1B2B38B0" w14:textId="77777777" w:rsidR="00E057A2" w:rsidRDefault="00E057A2" w:rsidP="00A90EA0">
      <w:pPr>
        <w:jc w:val="both"/>
      </w:pPr>
    </w:p>
    <w:p w14:paraId="5FEAE64F" w14:textId="0737BFB4" w:rsidR="00485977" w:rsidRPr="00E057A2" w:rsidRDefault="00E057A2" w:rsidP="00A90EA0">
      <w:pPr>
        <w:jc w:val="both"/>
        <w:rPr>
          <w:b/>
          <w:bCs/>
        </w:rPr>
      </w:pPr>
      <w:r w:rsidRPr="00E057A2">
        <w:rPr>
          <w:b/>
          <w:bCs/>
        </w:rPr>
        <w:t>2. Learning Objectives</w:t>
      </w:r>
    </w:p>
    <w:p w14:paraId="4EBBB153" w14:textId="77777777" w:rsidR="00E057A2" w:rsidRDefault="00E057A2" w:rsidP="00A90EA0">
      <w:pPr>
        <w:jc w:val="both"/>
      </w:pPr>
    </w:p>
    <w:p w14:paraId="26B37AE7" w14:textId="5D95E5A7" w:rsidR="00E057A2" w:rsidRDefault="00E057A2" w:rsidP="00A90EA0">
      <w:pPr>
        <w:jc w:val="both"/>
      </w:pPr>
      <w:r>
        <w:t>Participants in the course can expect to:</w:t>
      </w:r>
    </w:p>
    <w:p w14:paraId="694CD4C5" w14:textId="39201529" w:rsidR="00E057A2" w:rsidRDefault="00E057A2" w:rsidP="00A90EA0">
      <w:pPr>
        <w:jc w:val="both"/>
      </w:pPr>
      <w:r>
        <w:t>1) Learn the philosophical dimensions of some key concepts in economic science</w:t>
      </w:r>
      <w:r w:rsidR="00D572DF">
        <w:t>;</w:t>
      </w:r>
    </w:p>
    <w:p w14:paraId="5874D248" w14:textId="014E95D4" w:rsidR="00E057A2" w:rsidRDefault="00E057A2" w:rsidP="00A90EA0">
      <w:pPr>
        <w:jc w:val="both"/>
      </w:pPr>
      <w:r>
        <w:t xml:space="preserve">2) Become acquainted with </w:t>
      </w:r>
      <w:r w:rsidR="00D572DF">
        <w:t>the philosophical debates surrounding the methodology of economics;</w:t>
      </w:r>
    </w:p>
    <w:p w14:paraId="68A07641" w14:textId="1C0F3648" w:rsidR="00745FF3" w:rsidRDefault="00D572DF" w:rsidP="00A90EA0">
      <w:pPr>
        <w:jc w:val="both"/>
      </w:pPr>
      <w:r>
        <w:t xml:space="preserve">3) </w:t>
      </w:r>
      <w:r w:rsidR="003C57F7">
        <w:t>Learn</w:t>
      </w:r>
      <w:r>
        <w:t xml:space="preserve"> the philosophical views </w:t>
      </w:r>
      <w:r w:rsidR="00745FF3">
        <w:t xml:space="preserve">of </w:t>
      </w:r>
      <w:r w:rsidR="003C57F7">
        <w:t>history’s</w:t>
      </w:r>
      <w:r w:rsidR="00745FF3">
        <w:t xml:space="preserve"> leading economists</w:t>
      </w:r>
      <w:r w:rsidR="003C57F7">
        <w:t xml:space="preserve">, including multiple Nobel laureates; </w:t>
      </w:r>
    </w:p>
    <w:p w14:paraId="34568CA8" w14:textId="290B64AD" w:rsidR="003C57F7" w:rsidRDefault="003C57F7" w:rsidP="00A90EA0">
      <w:pPr>
        <w:jc w:val="both"/>
      </w:pPr>
      <w:r>
        <w:t>4) Read some of the most important essays in economic theory, using primary sources;</w:t>
      </w:r>
    </w:p>
    <w:p w14:paraId="47BDB351" w14:textId="14387EEF" w:rsidR="00D572DF" w:rsidRDefault="003C57F7" w:rsidP="00A90EA0">
      <w:pPr>
        <w:jc w:val="both"/>
      </w:pPr>
      <w:r>
        <w:t>5</w:t>
      </w:r>
      <w:r w:rsidR="00D572DF">
        <w:t>) Examine the interchange of the major thinkers in economics as they disagree with each other on issues such as the morality of economic growth, the ethics of choice architecture, and the problem of imperfect information;</w:t>
      </w:r>
    </w:p>
    <w:p w14:paraId="49ED1866" w14:textId="3BB1F589" w:rsidR="00DE2B62" w:rsidRDefault="00DE2B62" w:rsidP="00A90EA0">
      <w:pPr>
        <w:jc w:val="both"/>
      </w:pPr>
      <w:r>
        <w:t>6) Recognize that economics, like any science, has competing theories, alternative approaches, and philosophical assumptions</w:t>
      </w:r>
      <w:r w:rsidR="00B23AFC">
        <w:t>;</w:t>
      </w:r>
    </w:p>
    <w:p w14:paraId="5D78D927" w14:textId="58D74E3B" w:rsidR="00DE2B62" w:rsidRDefault="00DE2B62" w:rsidP="00A90EA0">
      <w:pPr>
        <w:jc w:val="both"/>
      </w:pPr>
      <w:r>
        <w:t xml:space="preserve">7) </w:t>
      </w:r>
      <w:r w:rsidR="00683E2E">
        <w:t>Learn to a</w:t>
      </w:r>
      <w:r>
        <w:t>pp</w:t>
      </w:r>
      <w:r w:rsidR="00683E2E">
        <w:t>l</w:t>
      </w:r>
      <w:r>
        <w:t>y</w:t>
      </w:r>
      <w:r w:rsidR="00683E2E">
        <w:t xml:space="preserve"> economic theories to real world topics, through the use of c</w:t>
      </w:r>
      <w:r>
        <w:t>ase studies and student debates</w:t>
      </w:r>
      <w:r w:rsidR="00683E2E">
        <w:t>;</w:t>
      </w:r>
    </w:p>
    <w:p w14:paraId="2CC47980" w14:textId="054C3BE1" w:rsidR="00DE2B62" w:rsidRDefault="00864BA6" w:rsidP="00DE2B62">
      <w:pPr>
        <w:jc w:val="both"/>
      </w:pPr>
      <w:r>
        <w:t>8</w:t>
      </w:r>
      <w:r w:rsidR="00DE2B62">
        <w:t>) Enhance your critical reasoning and your writing skills as you form your own opinion o</w:t>
      </w:r>
      <w:r w:rsidR="003D07CD">
        <w:t>n</w:t>
      </w:r>
      <w:r w:rsidR="00DE2B62">
        <w:t xml:space="preserve"> these </w:t>
      </w:r>
      <w:r w:rsidR="003D07CD">
        <w:t>contested</w:t>
      </w:r>
      <w:r w:rsidR="00DE2B62">
        <w:t xml:space="preserve"> issues</w:t>
      </w:r>
      <w:r>
        <w:t>;</w:t>
      </w:r>
    </w:p>
    <w:p w14:paraId="3DE8A111" w14:textId="77777777" w:rsidR="00864BA6" w:rsidRDefault="00864BA6" w:rsidP="00DE2B62">
      <w:pPr>
        <w:jc w:val="both"/>
      </w:pPr>
      <w:r>
        <w:t xml:space="preserve">9) </w:t>
      </w:r>
      <w:r w:rsidR="00DE2B62">
        <w:t xml:space="preserve">Improve your presentation and debate skills as you </w:t>
      </w:r>
      <w:r w:rsidR="002F5BA4">
        <w:t>present a topic or reading to the class</w:t>
      </w:r>
      <w:r>
        <w:t>; and</w:t>
      </w:r>
    </w:p>
    <w:p w14:paraId="5A5F09C5" w14:textId="58A1D185" w:rsidR="00C15F84" w:rsidRDefault="00864BA6" w:rsidP="00DE2B62">
      <w:pPr>
        <w:jc w:val="both"/>
      </w:pPr>
      <w:r>
        <w:t xml:space="preserve">10) </w:t>
      </w:r>
      <w:r w:rsidR="00C15F84">
        <w:t xml:space="preserve">Expand </w:t>
      </w:r>
      <w:r>
        <w:t xml:space="preserve">your </w:t>
      </w:r>
      <w:r w:rsidR="00C15F84">
        <w:t xml:space="preserve">understanding of </w:t>
      </w:r>
      <w:r>
        <w:t>economics</w:t>
      </w:r>
      <w:r w:rsidR="00C15F84">
        <w:t xml:space="preserve"> beyond the neo-classical standard to include</w:t>
      </w:r>
      <w:r>
        <w:t xml:space="preserve"> social choice theory, public choice theory, behavioral economics</w:t>
      </w:r>
      <w:r w:rsidR="003D07CD">
        <w:t>,</w:t>
      </w:r>
      <w:r>
        <w:t xml:space="preserve"> and institutional economics.</w:t>
      </w:r>
    </w:p>
    <w:p w14:paraId="76B3B488" w14:textId="77777777" w:rsidR="00587AF9" w:rsidRDefault="00587AF9" w:rsidP="00A90EA0">
      <w:pPr>
        <w:jc w:val="both"/>
      </w:pPr>
    </w:p>
    <w:p w14:paraId="635CFE7B" w14:textId="6721B2B9" w:rsidR="00587AF9" w:rsidRDefault="00587AF9" w:rsidP="00587AF9">
      <w:pPr>
        <w:jc w:val="both"/>
        <w:rPr>
          <w:b/>
          <w:bCs/>
        </w:rPr>
      </w:pPr>
      <w:r w:rsidRPr="00587AF9">
        <w:rPr>
          <w:b/>
          <w:bCs/>
        </w:rPr>
        <w:t xml:space="preserve">3. Course Requirements </w:t>
      </w:r>
    </w:p>
    <w:p w14:paraId="12D26403" w14:textId="77777777" w:rsidR="00587AF9" w:rsidRPr="00587AF9" w:rsidRDefault="00587AF9" w:rsidP="00587AF9">
      <w:pPr>
        <w:jc w:val="both"/>
        <w:rPr>
          <w:b/>
          <w:bCs/>
        </w:rPr>
      </w:pPr>
    </w:p>
    <w:p w14:paraId="6210A4E1" w14:textId="77777777" w:rsidR="00F1298F" w:rsidRDefault="00587AF9" w:rsidP="00587AF9">
      <w:pPr>
        <w:jc w:val="both"/>
      </w:pPr>
      <w:r w:rsidRPr="00587AF9">
        <w:rPr>
          <w:b/>
          <w:bCs/>
        </w:rPr>
        <w:t>Pre-Requisites</w:t>
      </w:r>
      <w:r w:rsidRPr="00587AF9">
        <w:t>. Macro-</w:t>
      </w:r>
      <w:proofErr w:type="spellStart"/>
      <w:r w:rsidRPr="00587AF9">
        <w:t>economics</w:t>
      </w:r>
      <w:proofErr w:type="spellEnd"/>
      <w:r w:rsidRPr="00587AF9">
        <w:t xml:space="preserve"> </w:t>
      </w:r>
      <w:r w:rsidR="002F5BA4">
        <w:t>or</w:t>
      </w:r>
      <w:r w:rsidRPr="00587AF9">
        <w:t xml:space="preserve"> micro-economics</w:t>
      </w:r>
      <w:r>
        <w:t xml:space="preserve"> (Econ 1 and Econ 2)</w:t>
      </w:r>
      <w:r w:rsidRPr="00587AF9">
        <w:t>.</w:t>
      </w:r>
    </w:p>
    <w:p w14:paraId="0A731C86" w14:textId="77777777" w:rsidR="00F1298F" w:rsidRDefault="00F1298F" w:rsidP="00587AF9">
      <w:pPr>
        <w:jc w:val="both"/>
      </w:pPr>
    </w:p>
    <w:p w14:paraId="7D1A053C" w14:textId="64B8413B" w:rsidR="00F1298F" w:rsidRPr="00F1298F" w:rsidRDefault="00F1298F" w:rsidP="00F1298F">
      <w:pPr>
        <w:jc w:val="both"/>
      </w:pPr>
      <w:r w:rsidRPr="00F1298F">
        <w:rPr>
          <w:b/>
          <w:bCs/>
        </w:rPr>
        <w:t>Electronic Devices.</w:t>
      </w:r>
      <w:r>
        <w:rPr>
          <w:rFonts w:ascii="Cambria" w:hAnsi="Cambria"/>
          <w:b/>
          <w:bCs/>
        </w:rPr>
        <w:t xml:space="preserve">  </w:t>
      </w:r>
      <w:r w:rsidRPr="00F1298F">
        <w:rPr>
          <w:u w:val="single"/>
        </w:rPr>
        <w:t>None</w:t>
      </w:r>
      <w:r w:rsidRPr="00F1298F">
        <w:t xml:space="preserve">.  Student use of laptops, tablets, phones, and other electronics is not permitted in class.  </w:t>
      </w:r>
      <w:r>
        <w:t>S</w:t>
      </w:r>
      <w:r w:rsidRPr="00F1298F">
        <w:t xml:space="preserve">tudents may use a laptop </w:t>
      </w:r>
      <w:r>
        <w:t>when</w:t>
      </w:r>
      <w:r w:rsidRPr="00F1298F">
        <w:t xml:space="preserve"> participating in a class debate</w:t>
      </w:r>
      <w:r>
        <w:t xml:space="preserve"> or when giving a class presentation, but in no other circumstances</w:t>
      </w:r>
      <w:r w:rsidRPr="00F1298F">
        <w:t>.  If you use any electronics in class, you will be marked absent for the class with a negative impact on your final grade.</w:t>
      </w:r>
      <w:r>
        <w:t xml:space="preserve">  The use of electronics in class has been proven to decrease student learning.  It also goes against the culture I want to create of paying attention to each other in a respectful manner. </w:t>
      </w:r>
    </w:p>
    <w:p w14:paraId="1AF36E71" w14:textId="3392311E" w:rsidR="00587AF9" w:rsidRDefault="00587AF9" w:rsidP="00587AF9">
      <w:pPr>
        <w:jc w:val="both"/>
      </w:pPr>
      <w:r w:rsidRPr="00587AF9">
        <w:br/>
      </w:r>
    </w:p>
    <w:p w14:paraId="00474F69" w14:textId="1C7BBEC5" w:rsidR="00587AF9" w:rsidRDefault="00587AF9" w:rsidP="00587AF9">
      <w:pPr>
        <w:jc w:val="both"/>
      </w:pPr>
      <w:r w:rsidRPr="00587AF9">
        <w:rPr>
          <w:b/>
          <w:bCs/>
        </w:rPr>
        <w:t>Readings</w:t>
      </w:r>
      <w:r w:rsidRPr="00587AF9">
        <w:t xml:space="preserve">. You must come each class having done the readings assigned. </w:t>
      </w:r>
      <w:r w:rsidR="0092012E">
        <w:t>Where possible, I</w:t>
      </w:r>
      <w:r w:rsidRPr="00587AF9">
        <w:t xml:space="preserve"> have tried to keep the selections short, especially since some of the readings </w:t>
      </w:r>
      <w:r w:rsidRPr="00587AF9">
        <w:lastRenderedPageBreak/>
        <w:t xml:space="preserve">are a bit challenging. </w:t>
      </w:r>
      <w:r w:rsidR="0092012E">
        <w:t xml:space="preserve"> That said, this course will involve much more reading and writing than is typical in an economics class.</w:t>
      </w:r>
    </w:p>
    <w:p w14:paraId="52BD715F" w14:textId="77777777" w:rsidR="00587AF9" w:rsidRPr="00587AF9" w:rsidRDefault="00587AF9" w:rsidP="00587AF9">
      <w:pPr>
        <w:jc w:val="both"/>
      </w:pPr>
    </w:p>
    <w:p w14:paraId="5D0FAC55" w14:textId="5F8AC186" w:rsidR="00F1298F" w:rsidRPr="00F1298F" w:rsidRDefault="00587AF9" w:rsidP="00F1298F">
      <w:pPr>
        <w:jc w:val="both"/>
      </w:pPr>
      <w:r w:rsidRPr="00587AF9">
        <w:rPr>
          <w:b/>
          <w:bCs/>
        </w:rPr>
        <w:t>Attend</w:t>
      </w:r>
      <w:r w:rsidR="005A421A">
        <w:rPr>
          <w:b/>
          <w:bCs/>
        </w:rPr>
        <w:t>a</w:t>
      </w:r>
      <w:r w:rsidRPr="00587AF9">
        <w:rPr>
          <w:b/>
          <w:bCs/>
        </w:rPr>
        <w:t>nce</w:t>
      </w:r>
      <w:r w:rsidRPr="00587AF9">
        <w:t xml:space="preserve">. Attendance is required for all classes except for extraordinary circumstances. This is the same policy your first job out of college will have, so you get an early experience of it in this course. </w:t>
      </w:r>
      <w:r w:rsidR="00F1298F" w:rsidRPr="00F1298F">
        <w:t>We follow the University guidelines on excused and permitted absences.</w:t>
      </w:r>
    </w:p>
    <w:p w14:paraId="3D532633" w14:textId="77777777" w:rsidR="00F1298F" w:rsidRPr="00F1298F" w:rsidRDefault="00F1298F" w:rsidP="00F1298F">
      <w:pPr>
        <w:ind w:firstLine="720"/>
        <w:jc w:val="both"/>
      </w:pPr>
      <w:r w:rsidRPr="00F1298F">
        <w:t>Unexcused absences will negatively affect your final grade as follows: first absence will not subtract from the final grade but will cost any rounding up to next grade.  With the second absence and each subsequent one, the final grade will be reduced one grade increment.  For example, a student with a course grade which is borderline A-/B+ who has three absences would then get the final grade of B-.  The first absence means the B+ is not rounded to A-. The second absence reduces the B+ to B, and the third reduces the B to B</w:t>
      </w:r>
      <w:proofErr w:type="gramStart"/>
      <w:r w:rsidRPr="00F1298F">
        <w:t>- .</w:t>
      </w:r>
      <w:proofErr w:type="gramEnd"/>
    </w:p>
    <w:p w14:paraId="4ABE3128" w14:textId="5F98EF27" w:rsidR="00587AF9" w:rsidRDefault="00F1298F" w:rsidP="00F1298F">
      <w:pPr>
        <w:ind w:firstLine="720"/>
        <w:jc w:val="both"/>
      </w:pPr>
      <w:r w:rsidRPr="00F1298F">
        <w:t xml:space="preserve">For the purposes of this policy, </w:t>
      </w:r>
      <w:r>
        <w:t xml:space="preserve">unexcused </w:t>
      </w:r>
      <w:r w:rsidRPr="00F1298F">
        <w:t>absences are broadly defined to include more than not being in class.  Inattention in class, electronics use in class, camera off in Zoom, and leaving a virtual class early are all considered absences and will have the above effect on final grades.</w:t>
      </w:r>
    </w:p>
    <w:p w14:paraId="67294A43" w14:textId="3612CC19" w:rsidR="00554BB1" w:rsidRDefault="00554BB1" w:rsidP="00587AF9">
      <w:pPr>
        <w:jc w:val="both"/>
      </w:pPr>
    </w:p>
    <w:p w14:paraId="3942207F" w14:textId="127B157B" w:rsidR="00B75F7A" w:rsidRPr="00B75F7A" w:rsidRDefault="00554BB1" w:rsidP="00B75F7A">
      <w:pPr>
        <w:jc w:val="both"/>
        <w:rPr>
          <w:szCs w:val="28"/>
        </w:rPr>
      </w:pPr>
      <w:r w:rsidRPr="00554BB1">
        <w:rPr>
          <w:b/>
          <w:bCs/>
          <w:szCs w:val="28"/>
        </w:rPr>
        <w:t>Office Hours.</w:t>
      </w:r>
      <w:r w:rsidRPr="00554BB1">
        <w:rPr>
          <w:szCs w:val="28"/>
        </w:rPr>
        <w:t xml:space="preserve">   </w:t>
      </w:r>
      <w:r w:rsidR="002F5BA4" w:rsidRPr="006E115D">
        <w:rPr>
          <w:szCs w:val="28"/>
        </w:rPr>
        <w:t>Office hours are T</w:t>
      </w:r>
      <w:r w:rsidR="006E115D" w:rsidRPr="006E115D">
        <w:rPr>
          <w:szCs w:val="28"/>
        </w:rPr>
        <w:t>ues</w:t>
      </w:r>
      <w:r w:rsidR="002F5BA4" w:rsidRPr="006E115D">
        <w:rPr>
          <w:szCs w:val="28"/>
        </w:rPr>
        <w:t>days from 10.</w:t>
      </w:r>
      <w:r w:rsidR="006E115D" w:rsidRPr="006E115D">
        <w:rPr>
          <w:szCs w:val="28"/>
        </w:rPr>
        <w:t>45</w:t>
      </w:r>
      <w:r w:rsidR="002F5BA4" w:rsidRPr="006E115D">
        <w:rPr>
          <w:szCs w:val="28"/>
        </w:rPr>
        <w:t xml:space="preserve">-Noon </w:t>
      </w:r>
      <w:r w:rsidRPr="006E115D">
        <w:rPr>
          <w:szCs w:val="28"/>
        </w:rPr>
        <w:t>via Zoom</w:t>
      </w:r>
      <w:r>
        <w:rPr>
          <w:szCs w:val="28"/>
        </w:rPr>
        <w:t>.</w:t>
      </w:r>
      <w:r w:rsidRPr="00554BB1">
        <w:rPr>
          <w:szCs w:val="28"/>
        </w:rPr>
        <w:t xml:space="preserve">  Other times </w:t>
      </w:r>
      <w:r w:rsidR="002F5BA4">
        <w:rPr>
          <w:szCs w:val="28"/>
        </w:rPr>
        <w:t xml:space="preserve">for online and in person office hours </w:t>
      </w:r>
      <w:r w:rsidRPr="00554BB1">
        <w:rPr>
          <w:szCs w:val="28"/>
        </w:rPr>
        <w:t xml:space="preserve">can be arranged by appointment.  </w:t>
      </w:r>
      <w:r w:rsidR="00FB6127">
        <w:rPr>
          <w:szCs w:val="28"/>
        </w:rPr>
        <w:t>Office hours will use this Zoom link for the semester:</w:t>
      </w:r>
      <w:r w:rsidR="004D7498">
        <w:rPr>
          <w:szCs w:val="28"/>
        </w:rPr>
        <w:t xml:space="preserve">  </w:t>
      </w:r>
      <w:hyperlink r:id="rId8" w:history="1">
        <w:r w:rsidR="004D7498" w:rsidRPr="004D7498">
          <w:rPr>
            <w:rStyle w:val="Hyperlink"/>
            <w:sz w:val="24"/>
          </w:rPr>
          <w:t>https://upenn.zoom.us/j/98436700765</w:t>
        </w:r>
      </w:hyperlink>
    </w:p>
    <w:p w14:paraId="587A765E" w14:textId="77777777" w:rsidR="00864BA6" w:rsidRPr="00554BB1" w:rsidRDefault="00864BA6" w:rsidP="00554BB1">
      <w:pPr>
        <w:jc w:val="both"/>
        <w:rPr>
          <w:szCs w:val="28"/>
        </w:rPr>
      </w:pPr>
    </w:p>
    <w:p w14:paraId="3AD79E96" w14:textId="24902527" w:rsidR="00554BB1" w:rsidRPr="00554BB1" w:rsidRDefault="00554BB1" w:rsidP="00554BB1">
      <w:pPr>
        <w:jc w:val="both"/>
        <w:rPr>
          <w:i/>
          <w:iCs/>
          <w:szCs w:val="28"/>
        </w:rPr>
      </w:pPr>
      <w:r w:rsidRPr="00554BB1">
        <w:rPr>
          <w:b/>
          <w:bCs/>
          <w:szCs w:val="28"/>
        </w:rPr>
        <w:t>Academic Integrity.</w:t>
      </w:r>
      <w:r w:rsidRPr="00554BB1">
        <w:rPr>
          <w:szCs w:val="28"/>
        </w:rPr>
        <w:t xml:space="preserve">  Every member of the Penn community is responsible to uphold the University’s commitment to academic integrity.  Please review </w:t>
      </w:r>
      <w:hyperlink r:id="rId9" w:history="1">
        <w:r w:rsidRPr="00554BB1">
          <w:rPr>
            <w:rStyle w:val="Hyperlink"/>
            <w:szCs w:val="28"/>
          </w:rPr>
          <w:t>the policy</w:t>
        </w:r>
      </w:hyperlink>
      <w:r w:rsidR="00FB6127">
        <w:rPr>
          <w:szCs w:val="28"/>
        </w:rPr>
        <w:t xml:space="preserve"> as a requirement for </w:t>
      </w:r>
      <w:r w:rsidRPr="00554BB1">
        <w:rPr>
          <w:szCs w:val="28"/>
        </w:rPr>
        <w:t>this course.</w:t>
      </w:r>
      <w:r w:rsidR="00FB6127">
        <w:rPr>
          <w:szCs w:val="28"/>
        </w:rPr>
        <w:t xml:space="preserve">  Any cheating in the course, plagiarism of papers, use of AI generated work</w:t>
      </w:r>
      <w:r w:rsidR="004C4E09">
        <w:rPr>
          <w:szCs w:val="28"/>
        </w:rPr>
        <w:t xml:space="preserve"> (see below)</w:t>
      </w:r>
      <w:r w:rsidR="00FB6127">
        <w:rPr>
          <w:szCs w:val="28"/>
        </w:rPr>
        <w:t xml:space="preserve"> and the like will result in an automatic F for the assignment and possibly for the course, and the student will be reported for the violation.  The disutility of cheating is intentionally extremely high in this course.</w:t>
      </w:r>
    </w:p>
    <w:p w14:paraId="7CEBA87F" w14:textId="77777777" w:rsidR="00554BB1" w:rsidRPr="00554BB1" w:rsidRDefault="00554BB1" w:rsidP="00554BB1">
      <w:pPr>
        <w:jc w:val="both"/>
        <w:rPr>
          <w:szCs w:val="28"/>
        </w:rPr>
      </w:pPr>
    </w:p>
    <w:p w14:paraId="77ABFF54" w14:textId="77777777" w:rsidR="00554BB1" w:rsidRPr="00554BB1" w:rsidRDefault="00554BB1" w:rsidP="00554BB1">
      <w:pPr>
        <w:jc w:val="both"/>
        <w:rPr>
          <w:szCs w:val="28"/>
        </w:rPr>
      </w:pPr>
      <w:r w:rsidRPr="00554BB1">
        <w:rPr>
          <w:b/>
          <w:bCs/>
          <w:szCs w:val="28"/>
        </w:rPr>
        <w:t xml:space="preserve">Class Participation.  </w:t>
      </w:r>
      <w:r w:rsidRPr="00554BB1">
        <w:rPr>
          <w:szCs w:val="28"/>
        </w:rPr>
        <w:t>It is expected that members of the class will engage in vigorous class discussion in a way that is well-prepared, thoughtful, and respectful of the opinions of others.  Quality of one’s contribution to the discussion will weigh more heavily than quantity.  My objective is to make the course relevant to issues today, intellectually stimulating, and also fun.  That requires we all engage in discovery and conversation together.  Part of your in-class participation grade will include the debate assessments you must do for both sides of each debate in which you are not on a debate team.</w:t>
      </w:r>
    </w:p>
    <w:p w14:paraId="1C6F28A3" w14:textId="77777777" w:rsidR="00554BB1" w:rsidRPr="00554BB1" w:rsidRDefault="00554BB1" w:rsidP="00554BB1">
      <w:pPr>
        <w:jc w:val="both"/>
        <w:rPr>
          <w:szCs w:val="28"/>
        </w:rPr>
      </w:pPr>
    </w:p>
    <w:p w14:paraId="1EC64CA2" w14:textId="54CA3762" w:rsidR="003A7341" w:rsidRPr="003A7341" w:rsidRDefault="002F5BA4" w:rsidP="003A7341">
      <w:pPr>
        <w:jc w:val="both"/>
        <w:rPr>
          <w:szCs w:val="28"/>
        </w:rPr>
      </w:pPr>
      <w:r>
        <w:rPr>
          <w:b/>
          <w:szCs w:val="28"/>
        </w:rPr>
        <w:lastRenderedPageBreak/>
        <w:t>Weekly Comments</w:t>
      </w:r>
      <w:r w:rsidR="00554BB1" w:rsidRPr="00554BB1">
        <w:rPr>
          <w:b/>
          <w:szCs w:val="28"/>
        </w:rPr>
        <w:t>.</w:t>
      </w:r>
      <w:r w:rsidR="00554BB1" w:rsidRPr="00554BB1">
        <w:rPr>
          <w:b/>
          <w:i/>
          <w:iCs/>
          <w:szCs w:val="28"/>
        </w:rPr>
        <w:t xml:space="preserve">  </w:t>
      </w:r>
      <w:r w:rsidR="003A7341" w:rsidRPr="003A7341">
        <w:rPr>
          <w:szCs w:val="28"/>
        </w:rPr>
        <w:t>Most weeks students will write a short comment in response to a question about that week’s readings and content.</w:t>
      </w:r>
      <w:r w:rsidR="003A7341">
        <w:rPr>
          <w:szCs w:val="28"/>
        </w:rPr>
        <w:t xml:space="preserve"> </w:t>
      </w:r>
      <w:r w:rsidR="003A7341" w:rsidRPr="003A7341">
        <w:rPr>
          <w:szCs w:val="28"/>
        </w:rPr>
        <w:t xml:space="preserve"> </w:t>
      </w:r>
      <w:r w:rsidR="007464D7">
        <w:rPr>
          <w:szCs w:val="28"/>
        </w:rPr>
        <w:t>In the course of the semester, you need to complete 10 sets of comments.</w:t>
      </w:r>
      <w:r w:rsidR="003A7341" w:rsidRPr="003A7341">
        <w:rPr>
          <w:szCs w:val="28"/>
        </w:rPr>
        <w:t xml:space="preserve">  Missed assignments</w:t>
      </w:r>
      <w:r w:rsidR="007464D7">
        <w:rPr>
          <w:szCs w:val="28"/>
        </w:rPr>
        <w:t xml:space="preserve"> </w:t>
      </w:r>
      <w:r w:rsidR="003A7341" w:rsidRPr="003A7341">
        <w:rPr>
          <w:szCs w:val="28"/>
        </w:rPr>
        <w:t>will negatively affect your grade.  Late replies will not be accepted unless by prior arrangement.</w:t>
      </w:r>
    </w:p>
    <w:p w14:paraId="066DB5BC" w14:textId="50100056" w:rsidR="00554BB1" w:rsidRPr="00554BB1" w:rsidRDefault="00554BB1" w:rsidP="00554BB1">
      <w:pPr>
        <w:jc w:val="both"/>
        <w:rPr>
          <w:szCs w:val="28"/>
        </w:rPr>
      </w:pPr>
    </w:p>
    <w:p w14:paraId="49BD1092" w14:textId="6E731188" w:rsidR="00554BB1" w:rsidRDefault="003A7341" w:rsidP="00554BB1">
      <w:pPr>
        <w:jc w:val="both"/>
        <w:rPr>
          <w:szCs w:val="28"/>
        </w:rPr>
      </w:pPr>
      <w:r>
        <w:rPr>
          <w:b/>
          <w:bCs/>
          <w:szCs w:val="28"/>
        </w:rPr>
        <w:t>Two Short</w:t>
      </w:r>
      <w:r w:rsidR="00554BB1" w:rsidRPr="00554BB1">
        <w:rPr>
          <w:b/>
          <w:bCs/>
          <w:szCs w:val="28"/>
        </w:rPr>
        <w:t xml:space="preserve"> Paper</w:t>
      </w:r>
      <w:r w:rsidR="00554BB1">
        <w:rPr>
          <w:b/>
          <w:bCs/>
          <w:szCs w:val="28"/>
        </w:rPr>
        <w:t>s</w:t>
      </w:r>
      <w:r w:rsidR="00CC47F6">
        <w:rPr>
          <w:b/>
          <w:bCs/>
          <w:szCs w:val="28"/>
        </w:rPr>
        <w:t>.</w:t>
      </w:r>
      <w:r w:rsidR="00554BB1" w:rsidRPr="00554BB1">
        <w:rPr>
          <w:szCs w:val="28"/>
        </w:rPr>
        <w:t xml:space="preserve">  </w:t>
      </w:r>
      <w:r w:rsidR="00554BB1">
        <w:rPr>
          <w:szCs w:val="28"/>
        </w:rPr>
        <w:t xml:space="preserve">You must write </w:t>
      </w:r>
      <w:r w:rsidR="000C5573">
        <w:rPr>
          <w:szCs w:val="28"/>
        </w:rPr>
        <w:t>two</w:t>
      </w:r>
      <w:r w:rsidR="00554BB1">
        <w:rPr>
          <w:szCs w:val="28"/>
        </w:rPr>
        <w:t xml:space="preserve"> paper</w:t>
      </w:r>
      <w:r w:rsidR="000C5573">
        <w:rPr>
          <w:szCs w:val="28"/>
        </w:rPr>
        <w:t>s of 900-1000 words each</w:t>
      </w:r>
      <w:r w:rsidR="00554BB1">
        <w:rPr>
          <w:szCs w:val="28"/>
        </w:rPr>
        <w:t xml:space="preserve"> </w:t>
      </w:r>
      <w:r w:rsidR="000C5573">
        <w:rPr>
          <w:szCs w:val="28"/>
        </w:rPr>
        <w:t>exploring any topic of the course, including student debates, readings, and case studies, in greater detail.  The first will be due before Spring Break and the second on the last day of class.</w:t>
      </w:r>
      <w:r w:rsidR="005A421A">
        <w:rPr>
          <w:szCs w:val="28"/>
        </w:rPr>
        <w:t xml:space="preserve">  You may submit these papers at any time before the due dates.</w:t>
      </w:r>
    </w:p>
    <w:p w14:paraId="31617A61" w14:textId="77777777" w:rsidR="00554BB1" w:rsidRPr="00554BB1" w:rsidRDefault="00554BB1" w:rsidP="00554BB1">
      <w:pPr>
        <w:jc w:val="both"/>
        <w:rPr>
          <w:szCs w:val="28"/>
        </w:rPr>
      </w:pPr>
    </w:p>
    <w:p w14:paraId="03A0BBFA" w14:textId="417F0CDA" w:rsidR="00554BB1" w:rsidRPr="00554BB1" w:rsidRDefault="00554BB1" w:rsidP="00554BB1">
      <w:pPr>
        <w:jc w:val="both"/>
        <w:rPr>
          <w:szCs w:val="28"/>
        </w:rPr>
      </w:pPr>
      <w:r w:rsidRPr="00554BB1">
        <w:rPr>
          <w:b/>
          <w:bCs/>
          <w:szCs w:val="28"/>
        </w:rPr>
        <w:t>Final Paper.</w:t>
      </w:r>
      <w:r w:rsidRPr="00554BB1">
        <w:rPr>
          <w:szCs w:val="28"/>
        </w:rPr>
        <w:t xml:space="preserve"> Members of the class </w:t>
      </w:r>
      <w:r w:rsidR="003D07CD">
        <w:rPr>
          <w:szCs w:val="28"/>
        </w:rPr>
        <w:t>will</w:t>
      </w:r>
      <w:r w:rsidRPr="00554BB1">
        <w:rPr>
          <w:szCs w:val="28"/>
        </w:rPr>
        <w:t xml:space="preserve"> write </w:t>
      </w:r>
      <w:r w:rsidR="000C5573">
        <w:rPr>
          <w:szCs w:val="28"/>
        </w:rPr>
        <w:t xml:space="preserve">a </w:t>
      </w:r>
      <w:r w:rsidRPr="00554BB1">
        <w:rPr>
          <w:szCs w:val="28"/>
        </w:rPr>
        <w:t>paper</w:t>
      </w:r>
      <w:r w:rsidR="000C5573">
        <w:rPr>
          <w:szCs w:val="28"/>
        </w:rPr>
        <w:t xml:space="preserve"> of 1200-1500 words</w:t>
      </w:r>
      <w:r w:rsidRPr="00554BB1">
        <w:rPr>
          <w:szCs w:val="28"/>
        </w:rPr>
        <w:t xml:space="preserve"> with one of three objectives:  </w:t>
      </w:r>
    </w:p>
    <w:p w14:paraId="4858060A" w14:textId="77777777" w:rsidR="00554BB1" w:rsidRPr="00554BB1" w:rsidRDefault="00554BB1" w:rsidP="00554BB1">
      <w:pPr>
        <w:jc w:val="both"/>
        <w:rPr>
          <w:szCs w:val="28"/>
        </w:rPr>
      </w:pPr>
      <w:r w:rsidRPr="00554BB1">
        <w:rPr>
          <w:szCs w:val="28"/>
        </w:rPr>
        <w:t>1) To research, critique, or expand on a topic from the course in greater detail.</w:t>
      </w:r>
    </w:p>
    <w:p w14:paraId="73EC8B84" w14:textId="515C5C0A" w:rsidR="00554BB1" w:rsidRPr="00554BB1" w:rsidRDefault="00554BB1" w:rsidP="00554BB1">
      <w:pPr>
        <w:jc w:val="both"/>
        <w:rPr>
          <w:szCs w:val="28"/>
        </w:rPr>
      </w:pPr>
      <w:r w:rsidRPr="00554BB1">
        <w:rPr>
          <w:szCs w:val="28"/>
        </w:rPr>
        <w:t xml:space="preserve">2) To apply one of the </w:t>
      </w:r>
      <w:r w:rsidR="00812CCC">
        <w:rPr>
          <w:szCs w:val="28"/>
        </w:rPr>
        <w:t>topics</w:t>
      </w:r>
      <w:r w:rsidRPr="00554BB1">
        <w:rPr>
          <w:szCs w:val="28"/>
        </w:rPr>
        <w:t xml:space="preserve"> studied to a contemporary issue in business, politics, or economics. </w:t>
      </w:r>
    </w:p>
    <w:p w14:paraId="54B137A5" w14:textId="012EEC75" w:rsidR="00554BB1" w:rsidRPr="00554BB1" w:rsidRDefault="00554BB1" w:rsidP="00554BB1">
      <w:pPr>
        <w:jc w:val="both"/>
        <w:rPr>
          <w:szCs w:val="28"/>
        </w:rPr>
      </w:pPr>
      <w:r w:rsidRPr="00554BB1">
        <w:rPr>
          <w:szCs w:val="28"/>
        </w:rPr>
        <w:t xml:space="preserve">3) To </w:t>
      </w:r>
      <w:r w:rsidR="00812CCC">
        <w:rPr>
          <w:szCs w:val="28"/>
        </w:rPr>
        <w:t>apply</w:t>
      </w:r>
      <w:r w:rsidRPr="00554BB1">
        <w:rPr>
          <w:szCs w:val="28"/>
        </w:rPr>
        <w:t xml:space="preserve"> </w:t>
      </w:r>
      <w:r w:rsidR="00812CCC">
        <w:rPr>
          <w:szCs w:val="28"/>
        </w:rPr>
        <w:t>the debate about welfare economics to a topic such as climate, developing nations, the proper role of the state, etc.</w:t>
      </w:r>
    </w:p>
    <w:p w14:paraId="2DB095FA" w14:textId="77777777" w:rsidR="00554BB1" w:rsidRPr="00554BB1" w:rsidRDefault="00554BB1" w:rsidP="00554BB1">
      <w:pPr>
        <w:jc w:val="both"/>
        <w:rPr>
          <w:szCs w:val="28"/>
        </w:rPr>
      </w:pPr>
    </w:p>
    <w:p w14:paraId="6A7653E9" w14:textId="77777777" w:rsidR="00554BB1" w:rsidRPr="00554BB1" w:rsidRDefault="00554BB1" w:rsidP="00554BB1">
      <w:pPr>
        <w:jc w:val="both"/>
        <w:rPr>
          <w:szCs w:val="28"/>
        </w:rPr>
      </w:pPr>
      <w:r w:rsidRPr="00554BB1">
        <w:rPr>
          <w:szCs w:val="28"/>
        </w:rPr>
        <w:t>Once you decide on a topic, you must preview it with me.  You may suggest other topics for the final paper which will be subject to my approval.  Two weeks before the paper is due, I will take part of a class to discuss the paper options and expectations in greater detail.  I will also have extended office hours during the reading days.</w:t>
      </w:r>
    </w:p>
    <w:p w14:paraId="5DBEE7DC" w14:textId="77777777" w:rsidR="00554BB1" w:rsidRPr="00554BB1" w:rsidRDefault="00554BB1" w:rsidP="00554BB1">
      <w:pPr>
        <w:jc w:val="both"/>
        <w:rPr>
          <w:i/>
          <w:iCs/>
          <w:szCs w:val="28"/>
        </w:rPr>
      </w:pPr>
    </w:p>
    <w:p w14:paraId="339CDE9F" w14:textId="1479C9FB" w:rsidR="000C5573" w:rsidRDefault="000C5573" w:rsidP="000C5573">
      <w:pPr>
        <w:jc w:val="both"/>
        <w:rPr>
          <w:b/>
          <w:bCs/>
          <w:szCs w:val="28"/>
        </w:rPr>
      </w:pPr>
      <w:r w:rsidRPr="00554BB1">
        <w:rPr>
          <w:b/>
          <w:bCs/>
          <w:szCs w:val="28"/>
        </w:rPr>
        <w:t xml:space="preserve">4. </w:t>
      </w:r>
      <w:r w:rsidR="005A421A">
        <w:rPr>
          <w:b/>
          <w:bCs/>
          <w:szCs w:val="28"/>
        </w:rPr>
        <w:t xml:space="preserve">High </w:t>
      </w:r>
      <w:r>
        <w:rPr>
          <w:b/>
          <w:bCs/>
          <w:szCs w:val="28"/>
        </w:rPr>
        <w:t>Standards</w:t>
      </w:r>
    </w:p>
    <w:p w14:paraId="75A258F8" w14:textId="77777777" w:rsidR="00554BB1" w:rsidRDefault="00554BB1" w:rsidP="00554BB1">
      <w:pPr>
        <w:jc w:val="both"/>
        <w:rPr>
          <w:szCs w:val="28"/>
        </w:rPr>
      </w:pPr>
    </w:p>
    <w:p w14:paraId="262DE76B" w14:textId="33A1139E" w:rsidR="000C5573" w:rsidRDefault="005A421A" w:rsidP="00554BB1">
      <w:pPr>
        <w:jc w:val="both"/>
        <w:rPr>
          <w:szCs w:val="28"/>
        </w:rPr>
      </w:pPr>
      <w:r>
        <w:rPr>
          <w:szCs w:val="28"/>
        </w:rPr>
        <w:t>Every student will be held to the same high standards of responsible, professional behavior.  If a behavior would be considered negative in a job setting, it will be considered very negative in this class.  That means coming to class on time, having done the work, and prepared to contribute.  There are no rewrites permitted, no late assignments accepted, and no inattentive behavior tolerated.</w:t>
      </w:r>
    </w:p>
    <w:p w14:paraId="6054D6B4" w14:textId="77777777" w:rsidR="000C5573" w:rsidRPr="00554BB1" w:rsidRDefault="000C5573" w:rsidP="00554BB1">
      <w:pPr>
        <w:jc w:val="both"/>
        <w:rPr>
          <w:szCs w:val="28"/>
        </w:rPr>
      </w:pPr>
    </w:p>
    <w:p w14:paraId="1E5BB9C1" w14:textId="415C302F" w:rsidR="003D07CD" w:rsidRDefault="004C4E09" w:rsidP="00554BB1">
      <w:pPr>
        <w:jc w:val="both"/>
        <w:rPr>
          <w:b/>
          <w:bCs/>
          <w:szCs w:val="28"/>
        </w:rPr>
      </w:pPr>
      <w:r>
        <w:rPr>
          <w:b/>
          <w:bCs/>
          <w:szCs w:val="28"/>
        </w:rPr>
        <w:t>5. Use of AI</w:t>
      </w:r>
    </w:p>
    <w:p w14:paraId="4E1DB022" w14:textId="77777777" w:rsidR="004C4E09" w:rsidRDefault="004C4E09" w:rsidP="00554BB1">
      <w:pPr>
        <w:jc w:val="both"/>
        <w:rPr>
          <w:b/>
          <w:bCs/>
          <w:szCs w:val="28"/>
        </w:rPr>
      </w:pPr>
    </w:p>
    <w:p w14:paraId="48E210E9" w14:textId="13F2062E" w:rsidR="003D07CD" w:rsidRPr="0008077F" w:rsidRDefault="004C4E09" w:rsidP="00554BB1">
      <w:pPr>
        <w:jc w:val="both"/>
        <w:rPr>
          <w:szCs w:val="28"/>
        </w:rPr>
      </w:pPr>
      <w:r>
        <w:rPr>
          <w:szCs w:val="28"/>
        </w:rPr>
        <w:t xml:space="preserve">The use of any AI agent in a course assignment will be treated as a case of plagiarism with a resultant grade of 0 for the assignment as the minimum penalty.  This includes any content written by AI or content written by you in your first language and then translated by AI into English.  While AI has its place, that place is not in this course.  AI is incompatible with the learning objectives of developing your critical reasoning and writing skills.  Reliance on artificial intelligence to assist in a course assignment </w:t>
      </w:r>
      <w:r>
        <w:rPr>
          <w:szCs w:val="28"/>
        </w:rPr>
        <w:lastRenderedPageBreak/>
        <w:t xml:space="preserve">indicates you do not possess the sufficient skills to the assignment on your own.  Your grade of 0 </w:t>
      </w:r>
      <w:r w:rsidR="0008077F">
        <w:rPr>
          <w:szCs w:val="28"/>
        </w:rPr>
        <w:t xml:space="preserve">will </w:t>
      </w:r>
      <w:r>
        <w:rPr>
          <w:szCs w:val="28"/>
        </w:rPr>
        <w:t>properly reflect this.</w:t>
      </w:r>
    </w:p>
    <w:p w14:paraId="209B5956" w14:textId="77777777" w:rsidR="003D07CD" w:rsidRDefault="003D07CD" w:rsidP="00554BB1">
      <w:pPr>
        <w:jc w:val="both"/>
        <w:rPr>
          <w:b/>
          <w:bCs/>
          <w:szCs w:val="28"/>
        </w:rPr>
      </w:pPr>
    </w:p>
    <w:p w14:paraId="4FA7814F" w14:textId="13F41F20" w:rsidR="003B0073" w:rsidRDefault="004C4E09" w:rsidP="00554BB1">
      <w:pPr>
        <w:jc w:val="both"/>
        <w:rPr>
          <w:b/>
          <w:bCs/>
          <w:szCs w:val="28"/>
        </w:rPr>
      </w:pPr>
      <w:r>
        <w:rPr>
          <w:b/>
          <w:bCs/>
          <w:szCs w:val="28"/>
        </w:rPr>
        <w:t>6</w:t>
      </w:r>
      <w:r w:rsidR="00554BB1" w:rsidRPr="00554BB1">
        <w:rPr>
          <w:b/>
          <w:bCs/>
          <w:szCs w:val="28"/>
        </w:rPr>
        <w:t>. Grading</w:t>
      </w:r>
    </w:p>
    <w:p w14:paraId="25A82310" w14:textId="77777777" w:rsidR="00554BB1" w:rsidRPr="00554BB1" w:rsidRDefault="00554BB1" w:rsidP="00554BB1">
      <w:pPr>
        <w:jc w:val="both"/>
        <w:rPr>
          <w:b/>
          <w:bCs/>
          <w:szCs w:val="28"/>
        </w:rPr>
      </w:pPr>
    </w:p>
    <w:p w14:paraId="4CF41B41" w14:textId="77777777" w:rsidR="00554BB1" w:rsidRPr="00554BB1" w:rsidRDefault="00554BB1" w:rsidP="00554BB1">
      <w:pPr>
        <w:jc w:val="both"/>
        <w:rPr>
          <w:szCs w:val="28"/>
        </w:rPr>
      </w:pPr>
      <w:r w:rsidRPr="00554BB1">
        <w:rPr>
          <w:szCs w:val="28"/>
        </w:rPr>
        <w:t>Coming to class, doing the reading assignments, and following the code on academic integrity are all basic requirements you must meet but which do not add to your grade (though failure to do these will absolutely subtract from your grade).  The other requirements will have the following weights for your final grade.</w:t>
      </w:r>
    </w:p>
    <w:p w14:paraId="4BC6688D" w14:textId="77777777" w:rsidR="00554BB1" w:rsidRPr="00554BB1" w:rsidRDefault="00554BB1" w:rsidP="00554BB1">
      <w:pPr>
        <w:jc w:val="both"/>
        <w:rPr>
          <w:szCs w:val="28"/>
        </w:rPr>
      </w:pPr>
    </w:p>
    <w:tbl>
      <w:tblPr>
        <w:tblW w:w="6480" w:type="dxa"/>
        <w:jc w:val="center"/>
        <w:tblLook w:val="04A0" w:firstRow="1" w:lastRow="0" w:firstColumn="1" w:lastColumn="0" w:noHBand="0" w:noVBand="1"/>
      </w:tblPr>
      <w:tblGrid>
        <w:gridCol w:w="2880"/>
        <w:gridCol w:w="3600"/>
      </w:tblGrid>
      <w:tr w:rsidR="00790830" w:rsidRPr="00790830" w14:paraId="58FC8DF4" w14:textId="77777777" w:rsidTr="00790830">
        <w:trPr>
          <w:trHeight w:val="360"/>
          <w:jc w:val="center"/>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5027E" w14:textId="77777777" w:rsidR="00790830" w:rsidRPr="00790830" w:rsidRDefault="00790830" w:rsidP="00790830">
            <w:pPr>
              <w:rPr>
                <w:rFonts w:eastAsia="Times New Roman" w:cs="Calibri"/>
                <w:color w:val="000000"/>
                <w:szCs w:val="28"/>
              </w:rPr>
            </w:pPr>
            <w:r w:rsidRPr="00790830">
              <w:rPr>
                <w:rFonts w:eastAsia="Times New Roman" w:cs="Calibri"/>
                <w:color w:val="000000"/>
                <w:szCs w:val="28"/>
              </w:rPr>
              <w:t>Assignment</w:t>
            </w:r>
          </w:p>
        </w:tc>
        <w:tc>
          <w:tcPr>
            <w:tcW w:w="3600" w:type="dxa"/>
            <w:tcBorders>
              <w:top w:val="single" w:sz="4" w:space="0" w:color="auto"/>
              <w:left w:val="nil"/>
              <w:bottom w:val="single" w:sz="4" w:space="0" w:color="auto"/>
              <w:right w:val="single" w:sz="4" w:space="0" w:color="auto"/>
            </w:tcBorders>
            <w:shd w:val="clear" w:color="auto" w:fill="auto"/>
            <w:noWrap/>
            <w:vAlign w:val="bottom"/>
            <w:hideMark/>
          </w:tcPr>
          <w:p w14:paraId="14AD5758" w14:textId="77777777" w:rsidR="00790830" w:rsidRPr="00790830" w:rsidRDefault="00790830" w:rsidP="00790830">
            <w:pPr>
              <w:rPr>
                <w:rFonts w:eastAsia="Times New Roman" w:cs="Calibri"/>
                <w:color w:val="000000"/>
                <w:szCs w:val="28"/>
              </w:rPr>
            </w:pPr>
            <w:r w:rsidRPr="00790830">
              <w:rPr>
                <w:rFonts w:eastAsia="Times New Roman" w:cs="Calibri"/>
                <w:color w:val="000000"/>
                <w:szCs w:val="28"/>
              </w:rPr>
              <w:t>Contribution to Final Grade</w:t>
            </w:r>
          </w:p>
        </w:tc>
      </w:tr>
      <w:tr w:rsidR="00790830" w:rsidRPr="00790830" w14:paraId="108F9DCD" w14:textId="77777777" w:rsidTr="00790830">
        <w:trPr>
          <w:trHeight w:val="360"/>
          <w:jc w:val="center"/>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6BDEB250" w14:textId="77777777" w:rsidR="00790830" w:rsidRPr="00790830" w:rsidRDefault="00790830" w:rsidP="00790830">
            <w:pPr>
              <w:rPr>
                <w:rFonts w:eastAsia="Times New Roman" w:cs="Calibri"/>
                <w:color w:val="000000"/>
                <w:szCs w:val="28"/>
              </w:rPr>
            </w:pPr>
            <w:r w:rsidRPr="00790830">
              <w:rPr>
                <w:rFonts w:eastAsia="Times New Roman" w:cs="Calibri"/>
                <w:color w:val="000000"/>
                <w:szCs w:val="28"/>
              </w:rPr>
              <w:t> </w:t>
            </w:r>
          </w:p>
        </w:tc>
        <w:tc>
          <w:tcPr>
            <w:tcW w:w="3600" w:type="dxa"/>
            <w:tcBorders>
              <w:top w:val="nil"/>
              <w:left w:val="nil"/>
              <w:bottom w:val="single" w:sz="4" w:space="0" w:color="auto"/>
              <w:right w:val="single" w:sz="4" w:space="0" w:color="auto"/>
            </w:tcBorders>
            <w:shd w:val="clear" w:color="auto" w:fill="auto"/>
            <w:noWrap/>
            <w:vAlign w:val="bottom"/>
            <w:hideMark/>
          </w:tcPr>
          <w:p w14:paraId="596B9DBF" w14:textId="77777777" w:rsidR="00790830" w:rsidRPr="00790830" w:rsidRDefault="00790830" w:rsidP="00790830">
            <w:pPr>
              <w:rPr>
                <w:rFonts w:eastAsia="Times New Roman" w:cs="Calibri"/>
                <w:color w:val="000000"/>
                <w:szCs w:val="28"/>
              </w:rPr>
            </w:pPr>
            <w:r w:rsidRPr="00790830">
              <w:rPr>
                <w:rFonts w:eastAsia="Times New Roman" w:cs="Calibri"/>
                <w:color w:val="000000"/>
                <w:szCs w:val="28"/>
              </w:rPr>
              <w:t> </w:t>
            </w:r>
          </w:p>
        </w:tc>
      </w:tr>
      <w:tr w:rsidR="00790830" w:rsidRPr="00790830" w14:paraId="1239616E" w14:textId="77777777" w:rsidTr="00790830">
        <w:trPr>
          <w:trHeight w:val="360"/>
          <w:jc w:val="center"/>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70A58D26" w14:textId="77777777" w:rsidR="00790830" w:rsidRPr="00790830" w:rsidRDefault="00790830" w:rsidP="00790830">
            <w:pPr>
              <w:rPr>
                <w:rFonts w:eastAsia="Times New Roman" w:cs="Calibri"/>
                <w:color w:val="000000"/>
                <w:szCs w:val="28"/>
              </w:rPr>
            </w:pPr>
            <w:r w:rsidRPr="00790830">
              <w:rPr>
                <w:rFonts w:eastAsia="Times New Roman" w:cs="Calibri"/>
                <w:color w:val="000000"/>
                <w:szCs w:val="28"/>
              </w:rPr>
              <w:t>Class Participation</w:t>
            </w:r>
          </w:p>
        </w:tc>
        <w:tc>
          <w:tcPr>
            <w:tcW w:w="3600" w:type="dxa"/>
            <w:tcBorders>
              <w:top w:val="nil"/>
              <w:left w:val="nil"/>
              <w:bottom w:val="single" w:sz="4" w:space="0" w:color="auto"/>
              <w:right w:val="single" w:sz="4" w:space="0" w:color="auto"/>
            </w:tcBorders>
            <w:shd w:val="clear" w:color="auto" w:fill="auto"/>
            <w:noWrap/>
            <w:vAlign w:val="bottom"/>
            <w:hideMark/>
          </w:tcPr>
          <w:p w14:paraId="1A24D62E" w14:textId="77777777" w:rsidR="00790830" w:rsidRPr="00790830" w:rsidRDefault="00790830" w:rsidP="00790830">
            <w:pPr>
              <w:jc w:val="center"/>
              <w:rPr>
                <w:rFonts w:eastAsia="Times New Roman" w:cs="Calibri"/>
                <w:color w:val="000000"/>
                <w:szCs w:val="28"/>
              </w:rPr>
            </w:pPr>
            <w:r w:rsidRPr="00790830">
              <w:rPr>
                <w:rFonts w:eastAsia="Times New Roman" w:cs="Calibri"/>
                <w:color w:val="000000"/>
                <w:szCs w:val="28"/>
              </w:rPr>
              <w:t>10%</w:t>
            </w:r>
          </w:p>
        </w:tc>
      </w:tr>
      <w:tr w:rsidR="00790830" w:rsidRPr="00790830" w14:paraId="34E868F4" w14:textId="77777777" w:rsidTr="00790830">
        <w:trPr>
          <w:trHeight w:val="360"/>
          <w:jc w:val="center"/>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3E5B6DB6" w14:textId="77777777" w:rsidR="00790830" w:rsidRPr="00790830" w:rsidRDefault="00790830" w:rsidP="00790830">
            <w:pPr>
              <w:rPr>
                <w:rFonts w:eastAsia="Times New Roman" w:cs="Calibri"/>
                <w:color w:val="000000"/>
                <w:szCs w:val="28"/>
              </w:rPr>
            </w:pPr>
            <w:r w:rsidRPr="00790830">
              <w:rPr>
                <w:rFonts w:eastAsia="Times New Roman" w:cs="Calibri"/>
                <w:color w:val="000000"/>
                <w:szCs w:val="28"/>
              </w:rPr>
              <w:t>Weekly Comments</w:t>
            </w:r>
          </w:p>
        </w:tc>
        <w:tc>
          <w:tcPr>
            <w:tcW w:w="3600" w:type="dxa"/>
            <w:tcBorders>
              <w:top w:val="nil"/>
              <w:left w:val="nil"/>
              <w:bottom w:val="single" w:sz="4" w:space="0" w:color="auto"/>
              <w:right w:val="single" w:sz="4" w:space="0" w:color="auto"/>
            </w:tcBorders>
            <w:shd w:val="clear" w:color="auto" w:fill="auto"/>
            <w:noWrap/>
            <w:vAlign w:val="bottom"/>
            <w:hideMark/>
          </w:tcPr>
          <w:p w14:paraId="548CB429" w14:textId="77777777" w:rsidR="00790830" w:rsidRPr="00790830" w:rsidRDefault="00790830" w:rsidP="00790830">
            <w:pPr>
              <w:jc w:val="center"/>
              <w:rPr>
                <w:rFonts w:eastAsia="Times New Roman" w:cs="Calibri"/>
                <w:color w:val="000000"/>
                <w:szCs w:val="28"/>
              </w:rPr>
            </w:pPr>
            <w:r w:rsidRPr="00790830">
              <w:rPr>
                <w:rFonts w:eastAsia="Times New Roman" w:cs="Calibri"/>
                <w:color w:val="000000"/>
                <w:szCs w:val="28"/>
              </w:rPr>
              <w:t>10%</w:t>
            </w:r>
          </w:p>
        </w:tc>
      </w:tr>
      <w:tr w:rsidR="00790830" w:rsidRPr="00790830" w14:paraId="2E8C0A1A" w14:textId="77777777" w:rsidTr="00790830">
        <w:trPr>
          <w:trHeight w:val="360"/>
          <w:jc w:val="center"/>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530F2D3C" w14:textId="77777777" w:rsidR="00790830" w:rsidRPr="00790830" w:rsidRDefault="00790830" w:rsidP="00790830">
            <w:pPr>
              <w:rPr>
                <w:rFonts w:eastAsia="Times New Roman" w:cs="Calibri"/>
                <w:color w:val="000000"/>
                <w:szCs w:val="28"/>
              </w:rPr>
            </w:pPr>
            <w:r w:rsidRPr="00790830">
              <w:rPr>
                <w:rFonts w:eastAsia="Times New Roman" w:cs="Calibri"/>
                <w:color w:val="000000"/>
                <w:szCs w:val="28"/>
              </w:rPr>
              <w:t>Short Paper 1</w:t>
            </w:r>
          </w:p>
        </w:tc>
        <w:tc>
          <w:tcPr>
            <w:tcW w:w="3600" w:type="dxa"/>
            <w:tcBorders>
              <w:top w:val="nil"/>
              <w:left w:val="nil"/>
              <w:bottom w:val="single" w:sz="4" w:space="0" w:color="auto"/>
              <w:right w:val="single" w:sz="4" w:space="0" w:color="auto"/>
            </w:tcBorders>
            <w:shd w:val="clear" w:color="auto" w:fill="auto"/>
            <w:noWrap/>
            <w:vAlign w:val="bottom"/>
            <w:hideMark/>
          </w:tcPr>
          <w:p w14:paraId="08473369" w14:textId="77777777" w:rsidR="00790830" w:rsidRPr="00790830" w:rsidRDefault="00790830" w:rsidP="00790830">
            <w:pPr>
              <w:jc w:val="center"/>
              <w:rPr>
                <w:rFonts w:eastAsia="Times New Roman" w:cs="Calibri"/>
                <w:color w:val="000000"/>
                <w:szCs w:val="28"/>
              </w:rPr>
            </w:pPr>
            <w:r w:rsidRPr="00790830">
              <w:rPr>
                <w:rFonts w:eastAsia="Times New Roman" w:cs="Calibri"/>
                <w:color w:val="000000"/>
                <w:szCs w:val="28"/>
              </w:rPr>
              <w:t>15%</w:t>
            </w:r>
          </w:p>
        </w:tc>
      </w:tr>
      <w:tr w:rsidR="00790830" w:rsidRPr="00790830" w14:paraId="2A23B96D" w14:textId="77777777" w:rsidTr="00790830">
        <w:trPr>
          <w:trHeight w:val="360"/>
          <w:jc w:val="center"/>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4D6C61CF" w14:textId="77777777" w:rsidR="00790830" w:rsidRPr="00790830" w:rsidRDefault="00790830" w:rsidP="00790830">
            <w:pPr>
              <w:rPr>
                <w:rFonts w:eastAsia="Times New Roman" w:cs="Calibri"/>
                <w:color w:val="000000"/>
                <w:szCs w:val="28"/>
              </w:rPr>
            </w:pPr>
            <w:r w:rsidRPr="00790830">
              <w:rPr>
                <w:rFonts w:eastAsia="Times New Roman" w:cs="Calibri"/>
                <w:color w:val="000000"/>
                <w:szCs w:val="28"/>
              </w:rPr>
              <w:t>Short Paper 2</w:t>
            </w:r>
          </w:p>
        </w:tc>
        <w:tc>
          <w:tcPr>
            <w:tcW w:w="3600" w:type="dxa"/>
            <w:tcBorders>
              <w:top w:val="nil"/>
              <w:left w:val="nil"/>
              <w:bottom w:val="single" w:sz="4" w:space="0" w:color="auto"/>
              <w:right w:val="single" w:sz="4" w:space="0" w:color="auto"/>
            </w:tcBorders>
            <w:shd w:val="clear" w:color="auto" w:fill="auto"/>
            <w:noWrap/>
            <w:vAlign w:val="bottom"/>
            <w:hideMark/>
          </w:tcPr>
          <w:p w14:paraId="51F11E49" w14:textId="77777777" w:rsidR="00790830" w:rsidRPr="00790830" w:rsidRDefault="00790830" w:rsidP="00790830">
            <w:pPr>
              <w:jc w:val="center"/>
              <w:rPr>
                <w:rFonts w:eastAsia="Times New Roman" w:cs="Calibri"/>
                <w:color w:val="000000"/>
                <w:szCs w:val="28"/>
              </w:rPr>
            </w:pPr>
            <w:r w:rsidRPr="00790830">
              <w:rPr>
                <w:rFonts w:eastAsia="Times New Roman" w:cs="Calibri"/>
                <w:color w:val="000000"/>
                <w:szCs w:val="28"/>
              </w:rPr>
              <w:t>15%</w:t>
            </w:r>
          </w:p>
        </w:tc>
      </w:tr>
      <w:tr w:rsidR="00790830" w:rsidRPr="00790830" w14:paraId="458D75EF" w14:textId="77777777" w:rsidTr="00790830">
        <w:trPr>
          <w:trHeight w:val="360"/>
          <w:jc w:val="center"/>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378D5B72" w14:textId="77777777" w:rsidR="00790830" w:rsidRPr="00790830" w:rsidRDefault="00790830" w:rsidP="00790830">
            <w:pPr>
              <w:rPr>
                <w:rFonts w:eastAsia="Times New Roman" w:cs="Calibri"/>
                <w:color w:val="000000"/>
                <w:szCs w:val="28"/>
              </w:rPr>
            </w:pPr>
            <w:r w:rsidRPr="00790830">
              <w:rPr>
                <w:rFonts w:eastAsia="Times New Roman" w:cs="Calibri"/>
                <w:color w:val="000000"/>
                <w:szCs w:val="28"/>
              </w:rPr>
              <w:t>Presentation/Debate</w:t>
            </w:r>
          </w:p>
        </w:tc>
        <w:tc>
          <w:tcPr>
            <w:tcW w:w="3600" w:type="dxa"/>
            <w:tcBorders>
              <w:top w:val="nil"/>
              <w:left w:val="nil"/>
              <w:bottom w:val="single" w:sz="4" w:space="0" w:color="auto"/>
              <w:right w:val="single" w:sz="4" w:space="0" w:color="auto"/>
            </w:tcBorders>
            <w:shd w:val="clear" w:color="auto" w:fill="auto"/>
            <w:noWrap/>
            <w:vAlign w:val="bottom"/>
            <w:hideMark/>
          </w:tcPr>
          <w:p w14:paraId="44F9FDE1" w14:textId="77777777" w:rsidR="00790830" w:rsidRPr="00790830" w:rsidRDefault="00790830" w:rsidP="00790830">
            <w:pPr>
              <w:jc w:val="center"/>
              <w:rPr>
                <w:rFonts w:eastAsia="Times New Roman" w:cs="Calibri"/>
                <w:color w:val="000000"/>
                <w:szCs w:val="28"/>
              </w:rPr>
            </w:pPr>
            <w:r w:rsidRPr="00790830">
              <w:rPr>
                <w:rFonts w:eastAsia="Times New Roman" w:cs="Calibri"/>
                <w:color w:val="000000"/>
                <w:szCs w:val="28"/>
              </w:rPr>
              <w:t>25%</w:t>
            </w:r>
          </w:p>
        </w:tc>
      </w:tr>
      <w:tr w:rsidR="00790830" w:rsidRPr="00790830" w14:paraId="6534D3EB" w14:textId="77777777" w:rsidTr="00790830">
        <w:trPr>
          <w:trHeight w:val="360"/>
          <w:jc w:val="center"/>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5EF21974" w14:textId="77777777" w:rsidR="00790830" w:rsidRPr="00790830" w:rsidRDefault="00790830" w:rsidP="00790830">
            <w:pPr>
              <w:rPr>
                <w:rFonts w:eastAsia="Times New Roman" w:cs="Calibri"/>
                <w:color w:val="000000"/>
                <w:szCs w:val="28"/>
              </w:rPr>
            </w:pPr>
            <w:r w:rsidRPr="00790830">
              <w:rPr>
                <w:rFonts w:eastAsia="Times New Roman" w:cs="Calibri"/>
                <w:color w:val="000000"/>
                <w:szCs w:val="28"/>
              </w:rPr>
              <w:t>Final Paper</w:t>
            </w:r>
          </w:p>
        </w:tc>
        <w:tc>
          <w:tcPr>
            <w:tcW w:w="3600" w:type="dxa"/>
            <w:tcBorders>
              <w:top w:val="nil"/>
              <w:left w:val="nil"/>
              <w:bottom w:val="single" w:sz="4" w:space="0" w:color="auto"/>
              <w:right w:val="single" w:sz="4" w:space="0" w:color="auto"/>
            </w:tcBorders>
            <w:shd w:val="clear" w:color="auto" w:fill="auto"/>
            <w:noWrap/>
            <w:vAlign w:val="bottom"/>
            <w:hideMark/>
          </w:tcPr>
          <w:p w14:paraId="08C769DC" w14:textId="77777777" w:rsidR="00790830" w:rsidRPr="00790830" w:rsidRDefault="00790830" w:rsidP="00790830">
            <w:pPr>
              <w:jc w:val="center"/>
              <w:rPr>
                <w:rFonts w:eastAsia="Times New Roman" w:cs="Calibri"/>
                <w:color w:val="000000"/>
                <w:szCs w:val="28"/>
              </w:rPr>
            </w:pPr>
            <w:r w:rsidRPr="00790830">
              <w:rPr>
                <w:rFonts w:eastAsia="Times New Roman" w:cs="Calibri"/>
                <w:color w:val="000000"/>
                <w:szCs w:val="28"/>
              </w:rPr>
              <w:t>25%</w:t>
            </w:r>
          </w:p>
        </w:tc>
      </w:tr>
      <w:tr w:rsidR="00790830" w:rsidRPr="00790830" w14:paraId="3A19B71F" w14:textId="77777777" w:rsidTr="00790830">
        <w:trPr>
          <w:trHeight w:val="360"/>
          <w:jc w:val="center"/>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36B2C4A6" w14:textId="77777777" w:rsidR="00790830" w:rsidRPr="00790830" w:rsidRDefault="00790830" w:rsidP="00790830">
            <w:pPr>
              <w:rPr>
                <w:rFonts w:eastAsia="Times New Roman" w:cs="Calibri"/>
                <w:color w:val="000000"/>
                <w:szCs w:val="28"/>
              </w:rPr>
            </w:pPr>
            <w:r w:rsidRPr="00790830">
              <w:rPr>
                <w:rFonts w:eastAsia="Times New Roman" w:cs="Calibri"/>
                <w:color w:val="000000"/>
                <w:szCs w:val="28"/>
              </w:rPr>
              <w:t>Electronics Use</w:t>
            </w:r>
          </w:p>
        </w:tc>
        <w:tc>
          <w:tcPr>
            <w:tcW w:w="3600" w:type="dxa"/>
            <w:tcBorders>
              <w:top w:val="nil"/>
              <w:left w:val="nil"/>
              <w:bottom w:val="single" w:sz="4" w:space="0" w:color="auto"/>
              <w:right w:val="single" w:sz="4" w:space="0" w:color="auto"/>
            </w:tcBorders>
            <w:shd w:val="clear" w:color="auto" w:fill="auto"/>
            <w:noWrap/>
            <w:vAlign w:val="bottom"/>
            <w:hideMark/>
          </w:tcPr>
          <w:p w14:paraId="032EEBD3" w14:textId="77777777" w:rsidR="00790830" w:rsidRPr="00790830" w:rsidRDefault="00790830" w:rsidP="00790830">
            <w:pPr>
              <w:jc w:val="center"/>
              <w:rPr>
                <w:rFonts w:eastAsia="Times New Roman" w:cs="Calibri"/>
                <w:color w:val="000000"/>
                <w:szCs w:val="28"/>
              </w:rPr>
            </w:pPr>
            <w:r w:rsidRPr="00790830">
              <w:rPr>
                <w:rFonts w:eastAsia="Times New Roman" w:cs="Calibri"/>
                <w:color w:val="000000"/>
                <w:szCs w:val="28"/>
              </w:rPr>
              <w:t>Treated as absence</w:t>
            </w:r>
          </w:p>
        </w:tc>
      </w:tr>
      <w:tr w:rsidR="00790830" w:rsidRPr="00790830" w14:paraId="208E01C4" w14:textId="77777777" w:rsidTr="00790830">
        <w:trPr>
          <w:trHeight w:val="360"/>
          <w:jc w:val="center"/>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07930652" w14:textId="77777777" w:rsidR="00790830" w:rsidRPr="00790830" w:rsidRDefault="00790830" w:rsidP="00790830">
            <w:pPr>
              <w:rPr>
                <w:rFonts w:eastAsia="Times New Roman" w:cs="Calibri"/>
                <w:color w:val="000000"/>
                <w:szCs w:val="28"/>
              </w:rPr>
            </w:pPr>
            <w:r w:rsidRPr="00790830">
              <w:rPr>
                <w:rFonts w:eastAsia="Times New Roman" w:cs="Calibri"/>
                <w:color w:val="000000"/>
                <w:szCs w:val="28"/>
              </w:rPr>
              <w:t>Not Meeting Standards</w:t>
            </w:r>
          </w:p>
        </w:tc>
        <w:tc>
          <w:tcPr>
            <w:tcW w:w="3600" w:type="dxa"/>
            <w:tcBorders>
              <w:top w:val="nil"/>
              <w:left w:val="nil"/>
              <w:bottom w:val="single" w:sz="4" w:space="0" w:color="auto"/>
              <w:right w:val="single" w:sz="4" w:space="0" w:color="auto"/>
            </w:tcBorders>
            <w:shd w:val="clear" w:color="auto" w:fill="auto"/>
            <w:noWrap/>
            <w:vAlign w:val="bottom"/>
            <w:hideMark/>
          </w:tcPr>
          <w:p w14:paraId="2E662B0B" w14:textId="77777777" w:rsidR="00790830" w:rsidRPr="00790830" w:rsidRDefault="00790830" w:rsidP="00790830">
            <w:pPr>
              <w:jc w:val="center"/>
              <w:rPr>
                <w:rFonts w:eastAsia="Times New Roman" w:cs="Calibri"/>
                <w:color w:val="000000"/>
                <w:szCs w:val="28"/>
              </w:rPr>
            </w:pPr>
            <w:r w:rsidRPr="00790830">
              <w:rPr>
                <w:rFonts w:eastAsia="Times New Roman" w:cs="Calibri"/>
                <w:color w:val="000000"/>
                <w:szCs w:val="28"/>
              </w:rPr>
              <w:t>Treated as absence</w:t>
            </w:r>
          </w:p>
        </w:tc>
      </w:tr>
      <w:tr w:rsidR="00790830" w:rsidRPr="00790830" w14:paraId="73C3771B" w14:textId="77777777" w:rsidTr="00790830">
        <w:trPr>
          <w:trHeight w:val="360"/>
          <w:jc w:val="center"/>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02E67B99" w14:textId="7D101276" w:rsidR="00790830" w:rsidRPr="00790830" w:rsidRDefault="00790830" w:rsidP="00790830">
            <w:pPr>
              <w:rPr>
                <w:rFonts w:eastAsia="Times New Roman" w:cs="Calibri"/>
                <w:color w:val="000000"/>
                <w:szCs w:val="28"/>
              </w:rPr>
            </w:pPr>
            <w:r>
              <w:rPr>
                <w:rFonts w:eastAsia="Times New Roman" w:cs="Calibri"/>
                <w:color w:val="000000"/>
                <w:szCs w:val="28"/>
              </w:rPr>
              <w:t>Absences</w:t>
            </w:r>
          </w:p>
        </w:tc>
        <w:tc>
          <w:tcPr>
            <w:tcW w:w="3600" w:type="dxa"/>
            <w:tcBorders>
              <w:top w:val="nil"/>
              <w:left w:val="nil"/>
              <w:bottom w:val="single" w:sz="4" w:space="0" w:color="auto"/>
              <w:right w:val="single" w:sz="4" w:space="0" w:color="auto"/>
            </w:tcBorders>
            <w:shd w:val="clear" w:color="auto" w:fill="auto"/>
            <w:noWrap/>
            <w:vAlign w:val="bottom"/>
            <w:hideMark/>
          </w:tcPr>
          <w:p w14:paraId="5F204352" w14:textId="6CA126C9" w:rsidR="00790830" w:rsidRPr="00790830" w:rsidRDefault="00790830" w:rsidP="00790830">
            <w:pPr>
              <w:jc w:val="center"/>
              <w:rPr>
                <w:rFonts w:eastAsia="Times New Roman" w:cs="Calibri"/>
                <w:color w:val="000000"/>
                <w:szCs w:val="28"/>
              </w:rPr>
            </w:pPr>
            <w:r w:rsidRPr="00790830">
              <w:rPr>
                <w:rFonts w:eastAsia="Times New Roman" w:cs="Calibri"/>
                <w:color w:val="000000"/>
                <w:szCs w:val="28"/>
              </w:rPr>
              <w:t>Lower final grade</w:t>
            </w:r>
          </w:p>
        </w:tc>
      </w:tr>
    </w:tbl>
    <w:p w14:paraId="65FA4E0C" w14:textId="77777777" w:rsidR="00554BB1" w:rsidRDefault="00554BB1" w:rsidP="00554BB1">
      <w:pPr>
        <w:jc w:val="both"/>
        <w:rPr>
          <w:szCs w:val="28"/>
        </w:rPr>
      </w:pPr>
    </w:p>
    <w:p w14:paraId="44C87660" w14:textId="51CFB135" w:rsidR="00F1298F" w:rsidRPr="00F1298F" w:rsidRDefault="00F1298F" w:rsidP="00F1298F">
      <w:pPr>
        <w:jc w:val="both"/>
        <w:rPr>
          <w:szCs w:val="28"/>
        </w:rPr>
      </w:pPr>
      <w:r w:rsidRPr="00F1298F">
        <w:rPr>
          <w:szCs w:val="28"/>
        </w:rPr>
        <w:t>Note that the grade reported in Canvas is not the grade for the course, since it does not include the class participation component.  The grade calculated with these assignment weights is prior to any decrements for unexcused absences</w:t>
      </w:r>
      <w:r w:rsidR="000C5573">
        <w:rPr>
          <w:szCs w:val="28"/>
        </w:rPr>
        <w:t xml:space="preserve"> or phone use</w:t>
      </w:r>
      <w:r w:rsidR="00790830">
        <w:rPr>
          <w:szCs w:val="28"/>
        </w:rPr>
        <w:t xml:space="preserve"> or failure to meet the standards</w:t>
      </w:r>
      <w:r w:rsidRPr="00F1298F">
        <w:rPr>
          <w:szCs w:val="28"/>
        </w:rPr>
        <w:t xml:space="preserve"> as defined above.</w:t>
      </w:r>
      <w:r>
        <w:rPr>
          <w:szCs w:val="28"/>
        </w:rPr>
        <w:t xml:space="preserve">  An F on an assignment is given when a student does not do the work or violates the academic integrity policy and is counted as a 0 in the final grade math.</w:t>
      </w:r>
    </w:p>
    <w:p w14:paraId="0BB755AF" w14:textId="77777777" w:rsidR="00554BB1" w:rsidRDefault="00554BB1" w:rsidP="00554BB1">
      <w:pPr>
        <w:jc w:val="both"/>
        <w:rPr>
          <w:szCs w:val="28"/>
        </w:rPr>
      </w:pPr>
    </w:p>
    <w:p w14:paraId="53C8D056" w14:textId="11817DDA" w:rsidR="00CC47F6" w:rsidRDefault="004C4E09" w:rsidP="00554BB1">
      <w:pPr>
        <w:jc w:val="both"/>
        <w:rPr>
          <w:b/>
          <w:bCs/>
          <w:szCs w:val="28"/>
        </w:rPr>
      </w:pPr>
      <w:r>
        <w:rPr>
          <w:b/>
          <w:bCs/>
          <w:szCs w:val="28"/>
        </w:rPr>
        <w:t>7</w:t>
      </w:r>
      <w:r w:rsidR="00CC47F6" w:rsidRPr="00CC47F6">
        <w:rPr>
          <w:b/>
          <w:bCs/>
          <w:szCs w:val="28"/>
        </w:rPr>
        <w:t>. Implied Contract</w:t>
      </w:r>
    </w:p>
    <w:p w14:paraId="7AD3BBC2" w14:textId="77777777" w:rsidR="00CC47F6" w:rsidRDefault="00CC47F6" w:rsidP="00554BB1">
      <w:pPr>
        <w:jc w:val="both"/>
        <w:rPr>
          <w:b/>
          <w:bCs/>
          <w:szCs w:val="28"/>
        </w:rPr>
      </w:pPr>
    </w:p>
    <w:p w14:paraId="27D13531" w14:textId="5CFD41D7" w:rsidR="00CC47F6" w:rsidRDefault="00CC47F6" w:rsidP="00554BB1">
      <w:pPr>
        <w:jc w:val="both"/>
        <w:rPr>
          <w:szCs w:val="28"/>
        </w:rPr>
      </w:pPr>
      <w:r>
        <w:rPr>
          <w:szCs w:val="28"/>
        </w:rPr>
        <w:t>Your continuance as a registered student in this class shall be construed as an implied contract representing your consent to be held responsible for the standards and requirements of this course.</w:t>
      </w:r>
    </w:p>
    <w:p w14:paraId="4CD22F6D" w14:textId="77777777" w:rsidR="004C4E09" w:rsidRPr="00CC47F6" w:rsidRDefault="004C4E09" w:rsidP="00554BB1">
      <w:pPr>
        <w:jc w:val="both"/>
        <w:rPr>
          <w:szCs w:val="28"/>
        </w:rPr>
      </w:pPr>
    </w:p>
    <w:p w14:paraId="1C3ABF8E" w14:textId="35EE8A64" w:rsidR="009446C6" w:rsidRPr="009446C6" w:rsidRDefault="009446C6" w:rsidP="00A90EA0">
      <w:pPr>
        <w:jc w:val="both"/>
        <w:rPr>
          <w:szCs w:val="28"/>
        </w:rPr>
      </w:pPr>
      <w:r w:rsidRPr="009446C6">
        <w:rPr>
          <w:b/>
          <w:bCs/>
          <w:szCs w:val="28"/>
        </w:rPr>
        <w:t xml:space="preserve">8.  </w:t>
      </w:r>
      <w:proofErr w:type="gramStart"/>
      <w:r w:rsidRPr="009446C6">
        <w:rPr>
          <w:b/>
          <w:bCs/>
          <w:szCs w:val="28"/>
        </w:rPr>
        <w:t>Exams</w:t>
      </w:r>
      <w:r>
        <w:rPr>
          <w:szCs w:val="28"/>
        </w:rPr>
        <w:t xml:space="preserve">  There</w:t>
      </w:r>
      <w:proofErr w:type="gramEnd"/>
      <w:r>
        <w:rPr>
          <w:szCs w:val="28"/>
        </w:rPr>
        <w:t xml:space="preserve"> is no midterm exam for this course.  The final is a term paper which students can write remotely.</w:t>
      </w:r>
    </w:p>
    <w:sectPr w:rsidR="009446C6" w:rsidRPr="009446C6" w:rsidSect="008B0798">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EA884" w14:textId="77777777" w:rsidR="004C428F" w:rsidRDefault="004C428F" w:rsidP="000640F1">
      <w:r>
        <w:separator/>
      </w:r>
    </w:p>
  </w:endnote>
  <w:endnote w:type="continuationSeparator" w:id="0">
    <w:p w14:paraId="2A94EBE1" w14:textId="77777777" w:rsidR="004C428F" w:rsidRDefault="004C428F" w:rsidP="00064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w:altName w:val="Baskerville Old Face"/>
    <w:charset w:val="00"/>
    <w:family w:val="roman"/>
    <w:pitch w:val="variable"/>
    <w:sig w:usb0="80000067" w:usb1="02000000"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Perpetua">
    <w:panose1 w:val="02020502060401020303"/>
    <w:charset w:val="00"/>
    <w:family w:val="roman"/>
    <w:pitch w:val="variable"/>
    <w:sig w:usb0="00000003" w:usb1="00000000" w:usb2="00000000" w:usb3="00000000" w:csb0="00000001" w:csb1="00000000"/>
  </w:font>
  <w:font w:name="AppleSystemUIFont">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69399664"/>
      <w:docPartObj>
        <w:docPartGallery w:val="Page Numbers (Bottom of Page)"/>
        <w:docPartUnique/>
      </w:docPartObj>
    </w:sdtPr>
    <w:sdtEndPr>
      <w:rPr>
        <w:rStyle w:val="PageNumber"/>
      </w:rPr>
    </w:sdtEndPr>
    <w:sdtContent>
      <w:p w14:paraId="31D9A40F" w14:textId="5BDDDA71" w:rsidR="000640F1" w:rsidRDefault="000640F1" w:rsidP="0083312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A638B1" w14:textId="77777777" w:rsidR="000640F1" w:rsidRDefault="000640F1" w:rsidP="000640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33150425"/>
      <w:docPartObj>
        <w:docPartGallery w:val="Page Numbers (Bottom of Page)"/>
        <w:docPartUnique/>
      </w:docPartObj>
    </w:sdtPr>
    <w:sdtEndPr>
      <w:rPr>
        <w:rStyle w:val="PageNumber"/>
      </w:rPr>
    </w:sdtEndPr>
    <w:sdtContent>
      <w:p w14:paraId="623C1CB5" w14:textId="67AEBF43" w:rsidR="000640F1" w:rsidRDefault="000640F1" w:rsidP="0083312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0AE1A84" w14:textId="77777777" w:rsidR="000640F1" w:rsidRDefault="000640F1" w:rsidP="000640F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C756C5" w14:textId="77777777" w:rsidR="004C428F" w:rsidRDefault="004C428F" w:rsidP="000640F1">
      <w:r>
        <w:separator/>
      </w:r>
    </w:p>
  </w:footnote>
  <w:footnote w:type="continuationSeparator" w:id="0">
    <w:p w14:paraId="2E7F08C5" w14:textId="77777777" w:rsidR="004C428F" w:rsidRDefault="004C428F" w:rsidP="000640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CF506E"/>
    <w:multiLevelType w:val="hybridMultilevel"/>
    <w:tmpl w:val="3CE68D50"/>
    <w:lvl w:ilvl="0" w:tplc="A65211DA">
      <w:start w:val="1"/>
      <w:numFmt w:val="lowerRoman"/>
      <w:lvlText w:val="%1)"/>
      <w:lvlJc w:val="left"/>
      <w:pPr>
        <w:ind w:left="2160" w:hanging="720"/>
      </w:pPr>
      <w:rPr>
        <w:rFonts w:ascii="Times New Roman" w:eastAsia="Times New Roman" w:hAnsi="Times New Roman" w:cs="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6F1B2875"/>
    <w:multiLevelType w:val="multilevel"/>
    <w:tmpl w:val="739A6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246E22"/>
    <w:multiLevelType w:val="multilevel"/>
    <w:tmpl w:val="98C2D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0702085">
    <w:abstractNumId w:val="1"/>
  </w:num>
  <w:num w:numId="2" w16cid:durableId="1312061489">
    <w:abstractNumId w:val="2"/>
  </w:num>
  <w:num w:numId="3" w16cid:durableId="43717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DCD"/>
    <w:rsid w:val="00010075"/>
    <w:rsid w:val="00016A00"/>
    <w:rsid w:val="00060ECD"/>
    <w:rsid w:val="000640F1"/>
    <w:rsid w:val="000657EC"/>
    <w:rsid w:val="0006664A"/>
    <w:rsid w:val="0008077F"/>
    <w:rsid w:val="000B0636"/>
    <w:rsid w:val="000B3350"/>
    <w:rsid w:val="000C5573"/>
    <w:rsid w:val="00116D20"/>
    <w:rsid w:val="00120BF1"/>
    <w:rsid w:val="0013366C"/>
    <w:rsid w:val="00145C7F"/>
    <w:rsid w:val="001518E0"/>
    <w:rsid w:val="00175B39"/>
    <w:rsid w:val="001A14B9"/>
    <w:rsid w:val="001A2126"/>
    <w:rsid w:val="001C04F7"/>
    <w:rsid w:val="001C408A"/>
    <w:rsid w:val="001C7536"/>
    <w:rsid w:val="001D1361"/>
    <w:rsid w:val="001E15D8"/>
    <w:rsid w:val="001E6EDA"/>
    <w:rsid w:val="001F1302"/>
    <w:rsid w:val="001F1FCC"/>
    <w:rsid w:val="002129BF"/>
    <w:rsid w:val="002242FB"/>
    <w:rsid w:val="002501AC"/>
    <w:rsid w:val="00262A0E"/>
    <w:rsid w:val="002923F1"/>
    <w:rsid w:val="002A38CA"/>
    <w:rsid w:val="002B4F22"/>
    <w:rsid w:val="002D2B44"/>
    <w:rsid w:val="002E775C"/>
    <w:rsid w:val="002F2E03"/>
    <w:rsid w:val="002F5BA4"/>
    <w:rsid w:val="003128E6"/>
    <w:rsid w:val="0035436D"/>
    <w:rsid w:val="0036692E"/>
    <w:rsid w:val="00373466"/>
    <w:rsid w:val="0038072C"/>
    <w:rsid w:val="003A7341"/>
    <w:rsid w:val="003B0073"/>
    <w:rsid w:val="003C38F0"/>
    <w:rsid w:val="003C57F7"/>
    <w:rsid w:val="003D07CD"/>
    <w:rsid w:val="003E59A2"/>
    <w:rsid w:val="00414847"/>
    <w:rsid w:val="004752E9"/>
    <w:rsid w:val="00475F66"/>
    <w:rsid w:val="00485977"/>
    <w:rsid w:val="004C428F"/>
    <w:rsid w:val="004C4E09"/>
    <w:rsid w:val="004D7498"/>
    <w:rsid w:val="00554BB1"/>
    <w:rsid w:val="005864DE"/>
    <w:rsid w:val="00587AF9"/>
    <w:rsid w:val="005916F7"/>
    <w:rsid w:val="005A421A"/>
    <w:rsid w:val="005C3964"/>
    <w:rsid w:val="006342D1"/>
    <w:rsid w:val="006463AA"/>
    <w:rsid w:val="006464B6"/>
    <w:rsid w:val="00656475"/>
    <w:rsid w:val="00683E2E"/>
    <w:rsid w:val="00691B76"/>
    <w:rsid w:val="00691F38"/>
    <w:rsid w:val="006A7B92"/>
    <w:rsid w:val="006B4515"/>
    <w:rsid w:val="006B7B0D"/>
    <w:rsid w:val="006E115D"/>
    <w:rsid w:val="006E13C3"/>
    <w:rsid w:val="00704736"/>
    <w:rsid w:val="00705E09"/>
    <w:rsid w:val="00715BD6"/>
    <w:rsid w:val="007224F4"/>
    <w:rsid w:val="007250DA"/>
    <w:rsid w:val="0073323C"/>
    <w:rsid w:val="0073584F"/>
    <w:rsid w:val="00745FF3"/>
    <w:rsid w:val="007464D7"/>
    <w:rsid w:val="00751D6A"/>
    <w:rsid w:val="00757308"/>
    <w:rsid w:val="00766724"/>
    <w:rsid w:val="00790830"/>
    <w:rsid w:val="00791BDF"/>
    <w:rsid w:val="007A486E"/>
    <w:rsid w:val="007E1BE2"/>
    <w:rsid w:val="008069F6"/>
    <w:rsid w:val="00812CCC"/>
    <w:rsid w:val="00845B21"/>
    <w:rsid w:val="00856660"/>
    <w:rsid w:val="0086349B"/>
    <w:rsid w:val="00864BA6"/>
    <w:rsid w:val="00886065"/>
    <w:rsid w:val="008A16A9"/>
    <w:rsid w:val="008A7DCD"/>
    <w:rsid w:val="008B0798"/>
    <w:rsid w:val="008B7763"/>
    <w:rsid w:val="008D6864"/>
    <w:rsid w:val="00904681"/>
    <w:rsid w:val="00914CD9"/>
    <w:rsid w:val="0092012E"/>
    <w:rsid w:val="009349EF"/>
    <w:rsid w:val="009446C6"/>
    <w:rsid w:val="009A1F3E"/>
    <w:rsid w:val="009C7C5C"/>
    <w:rsid w:val="009F2F35"/>
    <w:rsid w:val="00A63A99"/>
    <w:rsid w:val="00A90EA0"/>
    <w:rsid w:val="00AD00D4"/>
    <w:rsid w:val="00AD256A"/>
    <w:rsid w:val="00AF1EB5"/>
    <w:rsid w:val="00AF788A"/>
    <w:rsid w:val="00B0184E"/>
    <w:rsid w:val="00B21152"/>
    <w:rsid w:val="00B23AFC"/>
    <w:rsid w:val="00B53BD2"/>
    <w:rsid w:val="00B75F7A"/>
    <w:rsid w:val="00B81B45"/>
    <w:rsid w:val="00B8322C"/>
    <w:rsid w:val="00B87601"/>
    <w:rsid w:val="00B9394B"/>
    <w:rsid w:val="00BA6F0D"/>
    <w:rsid w:val="00BA763C"/>
    <w:rsid w:val="00BA7AA6"/>
    <w:rsid w:val="00BD34EF"/>
    <w:rsid w:val="00BE7907"/>
    <w:rsid w:val="00C15F84"/>
    <w:rsid w:val="00C26789"/>
    <w:rsid w:val="00C273CC"/>
    <w:rsid w:val="00C44894"/>
    <w:rsid w:val="00C45EFC"/>
    <w:rsid w:val="00C630FF"/>
    <w:rsid w:val="00C74208"/>
    <w:rsid w:val="00C82E2C"/>
    <w:rsid w:val="00CB6AA0"/>
    <w:rsid w:val="00CC47F6"/>
    <w:rsid w:val="00CE3780"/>
    <w:rsid w:val="00CF3D42"/>
    <w:rsid w:val="00D347BB"/>
    <w:rsid w:val="00D572DF"/>
    <w:rsid w:val="00D73DE8"/>
    <w:rsid w:val="00D74A74"/>
    <w:rsid w:val="00D74CDD"/>
    <w:rsid w:val="00D8517E"/>
    <w:rsid w:val="00DA06E2"/>
    <w:rsid w:val="00DB16A2"/>
    <w:rsid w:val="00DB75B9"/>
    <w:rsid w:val="00DD51B0"/>
    <w:rsid w:val="00DE2B62"/>
    <w:rsid w:val="00DF2EAD"/>
    <w:rsid w:val="00E04AF2"/>
    <w:rsid w:val="00E057A2"/>
    <w:rsid w:val="00E702AF"/>
    <w:rsid w:val="00E82CDF"/>
    <w:rsid w:val="00EB3E93"/>
    <w:rsid w:val="00EC1198"/>
    <w:rsid w:val="00ED6EEE"/>
    <w:rsid w:val="00ED7EF5"/>
    <w:rsid w:val="00EE4AAB"/>
    <w:rsid w:val="00EF3E69"/>
    <w:rsid w:val="00EF7370"/>
    <w:rsid w:val="00F0682B"/>
    <w:rsid w:val="00F1298F"/>
    <w:rsid w:val="00F13B9D"/>
    <w:rsid w:val="00F305B4"/>
    <w:rsid w:val="00F3693A"/>
    <w:rsid w:val="00F45392"/>
    <w:rsid w:val="00F83E99"/>
    <w:rsid w:val="00FA1B2D"/>
    <w:rsid w:val="00FB6127"/>
    <w:rsid w:val="00FC5BAD"/>
    <w:rsid w:val="00FC6C36"/>
    <w:rsid w:val="00FD31B5"/>
    <w:rsid w:val="00FE0004"/>
    <w:rsid w:val="00FF00B9"/>
    <w:rsid w:val="00FF570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2CF17"/>
  <w15:chartTrackingRefBased/>
  <w15:docId w15:val="{6C19687C-1FAF-CF4A-AC61-F061F14A6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askerville" w:eastAsiaTheme="minorHAnsi" w:hAnsi="Baskerville" w:cs="Times New Roman (Body CS)"/>
        <w:sz w:val="28"/>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D7EF5"/>
    <w:pPr>
      <w:spacing w:before="100" w:beforeAutospacing="1" w:after="100" w:afterAutospacing="1"/>
    </w:pPr>
    <w:rPr>
      <w:rFonts w:ascii="Times New Roman" w:eastAsia="Times New Roman" w:hAnsi="Times New Roman" w:cs="Times New Roman"/>
      <w:sz w:val="24"/>
    </w:rPr>
  </w:style>
  <w:style w:type="character" w:customStyle="1" w:styleId="apple-converted-space">
    <w:name w:val="apple-converted-space"/>
    <w:basedOn w:val="DefaultParagraphFont"/>
    <w:rsid w:val="001C04F7"/>
  </w:style>
  <w:style w:type="character" w:styleId="Emphasis">
    <w:name w:val="Emphasis"/>
    <w:basedOn w:val="DefaultParagraphFont"/>
    <w:uiPriority w:val="20"/>
    <w:qFormat/>
    <w:rsid w:val="001C04F7"/>
    <w:rPr>
      <w:i/>
      <w:iCs/>
    </w:rPr>
  </w:style>
  <w:style w:type="paragraph" w:styleId="Footer">
    <w:name w:val="footer"/>
    <w:basedOn w:val="Normal"/>
    <w:link w:val="FooterChar"/>
    <w:uiPriority w:val="99"/>
    <w:unhideWhenUsed/>
    <w:rsid w:val="000640F1"/>
    <w:pPr>
      <w:tabs>
        <w:tab w:val="center" w:pos="4680"/>
        <w:tab w:val="right" w:pos="9360"/>
      </w:tabs>
    </w:pPr>
  </w:style>
  <w:style w:type="character" w:customStyle="1" w:styleId="FooterChar">
    <w:name w:val="Footer Char"/>
    <w:basedOn w:val="DefaultParagraphFont"/>
    <w:link w:val="Footer"/>
    <w:uiPriority w:val="99"/>
    <w:rsid w:val="000640F1"/>
  </w:style>
  <w:style w:type="character" w:styleId="PageNumber">
    <w:name w:val="page number"/>
    <w:basedOn w:val="DefaultParagraphFont"/>
    <w:uiPriority w:val="99"/>
    <w:semiHidden/>
    <w:unhideWhenUsed/>
    <w:rsid w:val="000640F1"/>
  </w:style>
  <w:style w:type="character" w:styleId="Hyperlink">
    <w:name w:val="Hyperlink"/>
    <w:basedOn w:val="DefaultParagraphFont"/>
    <w:uiPriority w:val="99"/>
    <w:unhideWhenUsed/>
    <w:rsid w:val="00554BB1"/>
    <w:rPr>
      <w:color w:val="0563C1" w:themeColor="hyperlink"/>
      <w:u w:val="single"/>
    </w:rPr>
  </w:style>
  <w:style w:type="character" w:styleId="UnresolvedMention">
    <w:name w:val="Unresolved Mention"/>
    <w:basedOn w:val="DefaultParagraphFont"/>
    <w:uiPriority w:val="99"/>
    <w:semiHidden/>
    <w:unhideWhenUsed/>
    <w:rsid w:val="00683E2E"/>
    <w:rPr>
      <w:color w:val="605E5C"/>
      <w:shd w:val="clear" w:color="auto" w:fill="E1DFDD"/>
    </w:rPr>
  </w:style>
  <w:style w:type="character" w:customStyle="1" w:styleId="sr-only">
    <w:name w:val="sr-only"/>
    <w:basedOn w:val="DefaultParagraphFont"/>
    <w:rsid w:val="00B75F7A"/>
  </w:style>
  <w:style w:type="paragraph" w:styleId="ListParagraph">
    <w:name w:val="List Paragraph"/>
    <w:basedOn w:val="Normal"/>
    <w:uiPriority w:val="34"/>
    <w:qFormat/>
    <w:rsid w:val="007573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7136265">
      <w:bodyDiv w:val="1"/>
      <w:marLeft w:val="0"/>
      <w:marRight w:val="0"/>
      <w:marTop w:val="0"/>
      <w:marBottom w:val="0"/>
      <w:divBdr>
        <w:top w:val="none" w:sz="0" w:space="0" w:color="auto"/>
        <w:left w:val="none" w:sz="0" w:space="0" w:color="auto"/>
        <w:bottom w:val="none" w:sz="0" w:space="0" w:color="auto"/>
        <w:right w:val="none" w:sz="0" w:space="0" w:color="auto"/>
      </w:divBdr>
    </w:div>
    <w:div w:id="592905411">
      <w:bodyDiv w:val="1"/>
      <w:marLeft w:val="0"/>
      <w:marRight w:val="0"/>
      <w:marTop w:val="0"/>
      <w:marBottom w:val="0"/>
      <w:divBdr>
        <w:top w:val="none" w:sz="0" w:space="0" w:color="auto"/>
        <w:left w:val="none" w:sz="0" w:space="0" w:color="auto"/>
        <w:bottom w:val="none" w:sz="0" w:space="0" w:color="auto"/>
        <w:right w:val="none" w:sz="0" w:space="0" w:color="auto"/>
      </w:divBdr>
    </w:div>
    <w:div w:id="753939069">
      <w:bodyDiv w:val="1"/>
      <w:marLeft w:val="0"/>
      <w:marRight w:val="0"/>
      <w:marTop w:val="0"/>
      <w:marBottom w:val="0"/>
      <w:divBdr>
        <w:top w:val="none" w:sz="0" w:space="0" w:color="auto"/>
        <w:left w:val="none" w:sz="0" w:space="0" w:color="auto"/>
        <w:bottom w:val="none" w:sz="0" w:space="0" w:color="auto"/>
        <w:right w:val="none" w:sz="0" w:space="0" w:color="auto"/>
      </w:divBdr>
      <w:divsChild>
        <w:div w:id="1095056683">
          <w:marLeft w:val="0"/>
          <w:marRight w:val="0"/>
          <w:marTop w:val="0"/>
          <w:marBottom w:val="0"/>
          <w:divBdr>
            <w:top w:val="none" w:sz="0" w:space="0" w:color="auto"/>
            <w:left w:val="none" w:sz="0" w:space="0" w:color="auto"/>
            <w:bottom w:val="none" w:sz="0" w:space="0" w:color="auto"/>
            <w:right w:val="none" w:sz="0" w:space="0" w:color="auto"/>
          </w:divBdr>
        </w:div>
        <w:div w:id="1276911302">
          <w:marLeft w:val="2400"/>
          <w:marRight w:val="0"/>
          <w:marTop w:val="0"/>
          <w:marBottom w:val="0"/>
          <w:divBdr>
            <w:top w:val="none" w:sz="0" w:space="0" w:color="auto"/>
            <w:left w:val="none" w:sz="0" w:space="0" w:color="auto"/>
            <w:bottom w:val="none" w:sz="0" w:space="0" w:color="auto"/>
            <w:right w:val="none" w:sz="0" w:space="0" w:color="auto"/>
          </w:divBdr>
          <w:divsChild>
            <w:div w:id="104379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933261">
      <w:bodyDiv w:val="1"/>
      <w:marLeft w:val="0"/>
      <w:marRight w:val="0"/>
      <w:marTop w:val="0"/>
      <w:marBottom w:val="0"/>
      <w:divBdr>
        <w:top w:val="none" w:sz="0" w:space="0" w:color="auto"/>
        <w:left w:val="none" w:sz="0" w:space="0" w:color="auto"/>
        <w:bottom w:val="none" w:sz="0" w:space="0" w:color="auto"/>
        <w:right w:val="none" w:sz="0" w:space="0" w:color="auto"/>
      </w:divBdr>
      <w:divsChild>
        <w:div w:id="140731127">
          <w:marLeft w:val="0"/>
          <w:marRight w:val="0"/>
          <w:marTop w:val="0"/>
          <w:marBottom w:val="0"/>
          <w:divBdr>
            <w:top w:val="none" w:sz="0" w:space="0" w:color="auto"/>
            <w:left w:val="none" w:sz="0" w:space="0" w:color="auto"/>
            <w:bottom w:val="none" w:sz="0" w:space="0" w:color="auto"/>
            <w:right w:val="none" w:sz="0" w:space="0" w:color="auto"/>
          </w:divBdr>
          <w:divsChild>
            <w:div w:id="11611306">
              <w:marLeft w:val="0"/>
              <w:marRight w:val="0"/>
              <w:marTop w:val="0"/>
              <w:marBottom w:val="0"/>
              <w:divBdr>
                <w:top w:val="none" w:sz="0" w:space="0" w:color="auto"/>
                <w:left w:val="none" w:sz="0" w:space="0" w:color="auto"/>
                <w:bottom w:val="none" w:sz="0" w:space="0" w:color="auto"/>
                <w:right w:val="none" w:sz="0" w:space="0" w:color="auto"/>
              </w:divBdr>
              <w:divsChild>
                <w:div w:id="7277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870805">
      <w:bodyDiv w:val="1"/>
      <w:marLeft w:val="0"/>
      <w:marRight w:val="0"/>
      <w:marTop w:val="0"/>
      <w:marBottom w:val="0"/>
      <w:divBdr>
        <w:top w:val="none" w:sz="0" w:space="0" w:color="auto"/>
        <w:left w:val="none" w:sz="0" w:space="0" w:color="auto"/>
        <w:bottom w:val="none" w:sz="0" w:space="0" w:color="auto"/>
        <w:right w:val="none" w:sz="0" w:space="0" w:color="auto"/>
      </w:divBdr>
      <w:divsChild>
        <w:div w:id="840315719">
          <w:marLeft w:val="0"/>
          <w:marRight w:val="0"/>
          <w:marTop w:val="0"/>
          <w:marBottom w:val="0"/>
          <w:divBdr>
            <w:top w:val="none" w:sz="0" w:space="0" w:color="auto"/>
            <w:left w:val="none" w:sz="0" w:space="0" w:color="auto"/>
            <w:bottom w:val="none" w:sz="0" w:space="0" w:color="auto"/>
            <w:right w:val="none" w:sz="0" w:space="0" w:color="auto"/>
          </w:divBdr>
          <w:divsChild>
            <w:div w:id="794567714">
              <w:marLeft w:val="0"/>
              <w:marRight w:val="0"/>
              <w:marTop w:val="0"/>
              <w:marBottom w:val="0"/>
              <w:divBdr>
                <w:top w:val="none" w:sz="0" w:space="0" w:color="auto"/>
                <w:left w:val="none" w:sz="0" w:space="0" w:color="auto"/>
                <w:bottom w:val="none" w:sz="0" w:space="0" w:color="auto"/>
                <w:right w:val="none" w:sz="0" w:space="0" w:color="auto"/>
              </w:divBdr>
              <w:divsChild>
                <w:div w:id="2127694560">
                  <w:marLeft w:val="0"/>
                  <w:marRight w:val="0"/>
                  <w:marTop w:val="0"/>
                  <w:marBottom w:val="0"/>
                  <w:divBdr>
                    <w:top w:val="none" w:sz="0" w:space="0" w:color="auto"/>
                    <w:left w:val="none" w:sz="0" w:space="0" w:color="auto"/>
                    <w:bottom w:val="none" w:sz="0" w:space="0" w:color="auto"/>
                    <w:right w:val="none" w:sz="0" w:space="0" w:color="auto"/>
                  </w:divBdr>
                  <w:divsChild>
                    <w:div w:id="46454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968775">
      <w:bodyDiv w:val="1"/>
      <w:marLeft w:val="0"/>
      <w:marRight w:val="0"/>
      <w:marTop w:val="0"/>
      <w:marBottom w:val="0"/>
      <w:divBdr>
        <w:top w:val="none" w:sz="0" w:space="0" w:color="auto"/>
        <w:left w:val="none" w:sz="0" w:space="0" w:color="auto"/>
        <w:bottom w:val="none" w:sz="0" w:space="0" w:color="auto"/>
        <w:right w:val="none" w:sz="0" w:space="0" w:color="auto"/>
      </w:divBdr>
      <w:divsChild>
        <w:div w:id="921450738">
          <w:marLeft w:val="0"/>
          <w:marRight w:val="0"/>
          <w:marTop w:val="0"/>
          <w:marBottom w:val="0"/>
          <w:divBdr>
            <w:top w:val="none" w:sz="0" w:space="0" w:color="auto"/>
            <w:left w:val="none" w:sz="0" w:space="0" w:color="auto"/>
            <w:bottom w:val="none" w:sz="0" w:space="0" w:color="auto"/>
            <w:right w:val="none" w:sz="0" w:space="0" w:color="auto"/>
          </w:divBdr>
          <w:divsChild>
            <w:div w:id="840967922">
              <w:marLeft w:val="0"/>
              <w:marRight w:val="0"/>
              <w:marTop w:val="0"/>
              <w:marBottom w:val="0"/>
              <w:divBdr>
                <w:top w:val="none" w:sz="0" w:space="0" w:color="auto"/>
                <w:left w:val="none" w:sz="0" w:space="0" w:color="auto"/>
                <w:bottom w:val="none" w:sz="0" w:space="0" w:color="auto"/>
                <w:right w:val="none" w:sz="0" w:space="0" w:color="auto"/>
              </w:divBdr>
              <w:divsChild>
                <w:div w:id="136139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864183">
      <w:bodyDiv w:val="1"/>
      <w:marLeft w:val="0"/>
      <w:marRight w:val="0"/>
      <w:marTop w:val="0"/>
      <w:marBottom w:val="0"/>
      <w:divBdr>
        <w:top w:val="none" w:sz="0" w:space="0" w:color="auto"/>
        <w:left w:val="none" w:sz="0" w:space="0" w:color="auto"/>
        <w:bottom w:val="none" w:sz="0" w:space="0" w:color="auto"/>
        <w:right w:val="none" w:sz="0" w:space="0" w:color="auto"/>
      </w:divBdr>
      <w:divsChild>
        <w:div w:id="1574657226">
          <w:marLeft w:val="0"/>
          <w:marRight w:val="0"/>
          <w:marTop w:val="0"/>
          <w:marBottom w:val="0"/>
          <w:divBdr>
            <w:top w:val="none" w:sz="0" w:space="0" w:color="auto"/>
            <w:left w:val="none" w:sz="0" w:space="0" w:color="auto"/>
            <w:bottom w:val="none" w:sz="0" w:space="0" w:color="auto"/>
            <w:right w:val="none" w:sz="0" w:space="0" w:color="auto"/>
          </w:divBdr>
          <w:divsChild>
            <w:div w:id="285351367">
              <w:marLeft w:val="0"/>
              <w:marRight w:val="0"/>
              <w:marTop w:val="0"/>
              <w:marBottom w:val="0"/>
              <w:divBdr>
                <w:top w:val="none" w:sz="0" w:space="0" w:color="auto"/>
                <w:left w:val="none" w:sz="0" w:space="0" w:color="auto"/>
                <w:bottom w:val="none" w:sz="0" w:space="0" w:color="auto"/>
                <w:right w:val="none" w:sz="0" w:space="0" w:color="auto"/>
              </w:divBdr>
              <w:divsChild>
                <w:div w:id="175866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369363">
      <w:bodyDiv w:val="1"/>
      <w:marLeft w:val="0"/>
      <w:marRight w:val="0"/>
      <w:marTop w:val="0"/>
      <w:marBottom w:val="0"/>
      <w:divBdr>
        <w:top w:val="none" w:sz="0" w:space="0" w:color="auto"/>
        <w:left w:val="none" w:sz="0" w:space="0" w:color="auto"/>
        <w:bottom w:val="none" w:sz="0" w:space="0" w:color="auto"/>
        <w:right w:val="none" w:sz="0" w:space="0" w:color="auto"/>
      </w:divBdr>
    </w:div>
    <w:div w:id="1277637225">
      <w:bodyDiv w:val="1"/>
      <w:marLeft w:val="0"/>
      <w:marRight w:val="0"/>
      <w:marTop w:val="0"/>
      <w:marBottom w:val="0"/>
      <w:divBdr>
        <w:top w:val="none" w:sz="0" w:space="0" w:color="auto"/>
        <w:left w:val="none" w:sz="0" w:space="0" w:color="auto"/>
        <w:bottom w:val="none" w:sz="0" w:space="0" w:color="auto"/>
        <w:right w:val="none" w:sz="0" w:space="0" w:color="auto"/>
      </w:divBdr>
      <w:divsChild>
        <w:div w:id="581643252">
          <w:marLeft w:val="0"/>
          <w:marRight w:val="0"/>
          <w:marTop w:val="0"/>
          <w:marBottom w:val="0"/>
          <w:divBdr>
            <w:top w:val="none" w:sz="0" w:space="0" w:color="auto"/>
            <w:left w:val="none" w:sz="0" w:space="0" w:color="auto"/>
            <w:bottom w:val="none" w:sz="0" w:space="0" w:color="auto"/>
            <w:right w:val="none" w:sz="0" w:space="0" w:color="auto"/>
          </w:divBdr>
          <w:divsChild>
            <w:div w:id="339165209">
              <w:marLeft w:val="0"/>
              <w:marRight w:val="0"/>
              <w:marTop w:val="0"/>
              <w:marBottom w:val="0"/>
              <w:divBdr>
                <w:top w:val="none" w:sz="0" w:space="0" w:color="auto"/>
                <w:left w:val="none" w:sz="0" w:space="0" w:color="auto"/>
                <w:bottom w:val="none" w:sz="0" w:space="0" w:color="auto"/>
                <w:right w:val="none" w:sz="0" w:space="0" w:color="auto"/>
              </w:divBdr>
              <w:divsChild>
                <w:div w:id="464934835">
                  <w:marLeft w:val="0"/>
                  <w:marRight w:val="0"/>
                  <w:marTop w:val="0"/>
                  <w:marBottom w:val="0"/>
                  <w:divBdr>
                    <w:top w:val="none" w:sz="0" w:space="0" w:color="auto"/>
                    <w:left w:val="none" w:sz="0" w:space="0" w:color="auto"/>
                    <w:bottom w:val="none" w:sz="0" w:space="0" w:color="auto"/>
                    <w:right w:val="none" w:sz="0" w:space="0" w:color="auto"/>
                  </w:divBdr>
                  <w:divsChild>
                    <w:div w:id="179956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749387">
      <w:bodyDiv w:val="1"/>
      <w:marLeft w:val="0"/>
      <w:marRight w:val="0"/>
      <w:marTop w:val="0"/>
      <w:marBottom w:val="0"/>
      <w:divBdr>
        <w:top w:val="none" w:sz="0" w:space="0" w:color="auto"/>
        <w:left w:val="none" w:sz="0" w:space="0" w:color="auto"/>
        <w:bottom w:val="none" w:sz="0" w:space="0" w:color="auto"/>
        <w:right w:val="none" w:sz="0" w:space="0" w:color="auto"/>
      </w:divBdr>
      <w:divsChild>
        <w:div w:id="2122458370">
          <w:marLeft w:val="0"/>
          <w:marRight w:val="0"/>
          <w:marTop w:val="0"/>
          <w:marBottom w:val="0"/>
          <w:divBdr>
            <w:top w:val="none" w:sz="0" w:space="0" w:color="auto"/>
            <w:left w:val="none" w:sz="0" w:space="0" w:color="auto"/>
            <w:bottom w:val="none" w:sz="0" w:space="0" w:color="auto"/>
            <w:right w:val="none" w:sz="0" w:space="0" w:color="auto"/>
          </w:divBdr>
          <w:divsChild>
            <w:div w:id="1324897069">
              <w:marLeft w:val="0"/>
              <w:marRight w:val="0"/>
              <w:marTop w:val="0"/>
              <w:marBottom w:val="0"/>
              <w:divBdr>
                <w:top w:val="none" w:sz="0" w:space="0" w:color="auto"/>
                <w:left w:val="none" w:sz="0" w:space="0" w:color="auto"/>
                <w:bottom w:val="none" w:sz="0" w:space="0" w:color="auto"/>
                <w:right w:val="none" w:sz="0" w:space="0" w:color="auto"/>
              </w:divBdr>
              <w:divsChild>
                <w:div w:id="170524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692530">
      <w:bodyDiv w:val="1"/>
      <w:marLeft w:val="0"/>
      <w:marRight w:val="0"/>
      <w:marTop w:val="0"/>
      <w:marBottom w:val="0"/>
      <w:divBdr>
        <w:top w:val="none" w:sz="0" w:space="0" w:color="auto"/>
        <w:left w:val="none" w:sz="0" w:space="0" w:color="auto"/>
        <w:bottom w:val="none" w:sz="0" w:space="0" w:color="auto"/>
        <w:right w:val="none" w:sz="0" w:space="0" w:color="auto"/>
      </w:divBdr>
      <w:divsChild>
        <w:div w:id="661540711">
          <w:marLeft w:val="0"/>
          <w:marRight w:val="0"/>
          <w:marTop w:val="0"/>
          <w:marBottom w:val="0"/>
          <w:divBdr>
            <w:top w:val="none" w:sz="0" w:space="0" w:color="auto"/>
            <w:left w:val="none" w:sz="0" w:space="0" w:color="auto"/>
            <w:bottom w:val="none" w:sz="0" w:space="0" w:color="auto"/>
            <w:right w:val="none" w:sz="0" w:space="0" w:color="auto"/>
          </w:divBdr>
          <w:divsChild>
            <w:div w:id="504169523">
              <w:marLeft w:val="0"/>
              <w:marRight w:val="0"/>
              <w:marTop w:val="0"/>
              <w:marBottom w:val="0"/>
              <w:divBdr>
                <w:top w:val="none" w:sz="0" w:space="0" w:color="auto"/>
                <w:left w:val="none" w:sz="0" w:space="0" w:color="auto"/>
                <w:bottom w:val="none" w:sz="0" w:space="0" w:color="auto"/>
                <w:right w:val="none" w:sz="0" w:space="0" w:color="auto"/>
              </w:divBdr>
              <w:divsChild>
                <w:div w:id="189480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736494">
      <w:bodyDiv w:val="1"/>
      <w:marLeft w:val="0"/>
      <w:marRight w:val="0"/>
      <w:marTop w:val="0"/>
      <w:marBottom w:val="0"/>
      <w:divBdr>
        <w:top w:val="none" w:sz="0" w:space="0" w:color="auto"/>
        <w:left w:val="none" w:sz="0" w:space="0" w:color="auto"/>
        <w:bottom w:val="none" w:sz="0" w:space="0" w:color="auto"/>
        <w:right w:val="none" w:sz="0" w:space="0" w:color="auto"/>
      </w:divBdr>
      <w:divsChild>
        <w:div w:id="394280162">
          <w:marLeft w:val="0"/>
          <w:marRight w:val="0"/>
          <w:marTop w:val="0"/>
          <w:marBottom w:val="0"/>
          <w:divBdr>
            <w:top w:val="none" w:sz="0" w:space="0" w:color="auto"/>
            <w:left w:val="none" w:sz="0" w:space="0" w:color="auto"/>
            <w:bottom w:val="none" w:sz="0" w:space="0" w:color="auto"/>
            <w:right w:val="none" w:sz="0" w:space="0" w:color="auto"/>
          </w:divBdr>
          <w:divsChild>
            <w:div w:id="1010906821">
              <w:marLeft w:val="0"/>
              <w:marRight w:val="0"/>
              <w:marTop w:val="0"/>
              <w:marBottom w:val="0"/>
              <w:divBdr>
                <w:top w:val="none" w:sz="0" w:space="0" w:color="auto"/>
                <w:left w:val="none" w:sz="0" w:space="0" w:color="auto"/>
                <w:bottom w:val="none" w:sz="0" w:space="0" w:color="auto"/>
                <w:right w:val="none" w:sz="0" w:space="0" w:color="auto"/>
              </w:divBdr>
              <w:divsChild>
                <w:div w:id="197553948">
                  <w:marLeft w:val="0"/>
                  <w:marRight w:val="0"/>
                  <w:marTop w:val="0"/>
                  <w:marBottom w:val="0"/>
                  <w:divBdr>
                    <w:top w:val="none" w:sz="0" w:space="0" w:color="auto"/>
                    <w:left w:val="none" w:sz="0" w:space="0" w:color="auto"/>
                    <w:bottom w:val="none" w:sz="0" w:space="0" w:color="auto"/>
                    <w:right w:val="none" w:sz="0" w:space="0" w:color="auto"/>
                  </w:divBdr>
                </w:div>
              </w:divsChild>
            </w:div>
            <w:div w:id="16589457">
              <w:marLeft w:val="0"/>
              <w:marRight w:val="0"/>
              <w:marTop w:val="0"/>
              <w:marBottom w:val="0"/>
              <w:divBdr>
                <w:top w:val="none" w:sz="0" w:space="0" w:color="auto"/>
                <w:left w:val="none" w:sz="0" w:space="0" w:color="auto"/>
                <w:bottom w:val="none" w:sz="0" w:space="0" w:color="auto"/>
                <w:right w:val="none" w:sz="0" w:space="0" w:color="auto"/>
              </w:divBdr>
              <w:divsChild>
                <w:div w:id="124756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23833">
          <w:marLeft w:val="0"/>
          <w:marRight w:val="0"/>
          <w:marTop w:val="0"/>
          <w:marBottom w:val="0"/>
          <w:divBdr>
            <w:top w:val="none" w:sz="0" w:space="0" w:color="auto"/>
            <w:left w:val="none" w:sz="0" w:space="0" w:color="auto"/>
            <w:bottom w:val="none" w:sz="0" w:space="0" w:color="auto"/>
            <w:right w:val="none" w:sz="0" w:space="0" w:color="auto"/>
          </w:divBdr>
          <w:divsChild>
            <w:div w:id="2105375977">
              <w:marLeft w:val="0"/>
              <w:marRight w:val="0"/>
              <w:marTop w:val="0"/>
              <w:marBottom w:val="0"/>
              <w:divBdr>
                <w:top w:val="none" w:sz="0" w:space="0" w:color="auto"/>
                <w:left w:val="none" w:sz="0" w:space="0" w:color="auto"/>
                <w:bottom w:val="none" w:sz="0" w:space="0" w:color="auto"/>
                <w:right w:val="none" w:sz="0" w:space="0" w:color="auto"/>
              </w:divBdr>
              <w:divsChild>
                <w:div w:id="1199464104">
                  <w:marLeft w:val="0"/>
                  <w:marRight w:val="0"/>
                  <w:marTop w:val="0"/>
                  <w:marBottom w:val="0"/>
                  <w:divBdr>
                    <w:top w:val="none" w:sz="0" w:space="0" w:color="auto"/>
                    <w:left w:val="none" w:sz="0" w:space="0" w:color="auto"/>
                    <w:bottom w:val="none" w:sz="0" w:space="0" w:color="auto"/>
                    <w:right w:val="none" w:sz="0" w:space="0" w:color="auto"/>
                  </w:divBdr>
                </w:div>
              </w:divsChild>
            </w:div>
            <w:div w:id="780418166">
              <w:marLeft w:val="0"/>
              <w:marRight w:val="0"/>
              <w:marTop w:val="0"/>
              <w:marBottom w:val="0"/>
              <w:divBdr>
                <w:top w:val="none" w:sz="0" w:space="0" w:color="auto"/>
                <w:left w:val="none" w:sz="0" w:space="0" w:color="auto"/>
                <w:bottom w:val="none" w:sz="0" w:space="0" w:color="auto"/>
                <w:right w:val="none" w:sz="0" w:space="0" w:color="auto"/>
              </w:divBdr>
              <w:divsChild>
                <w:div w:id="794132213">
                  <w:marLeft w:val="0"/>
                  <w:marRight w:val="0"/>
                  <w:marTop w:val="0"/>
                  <w:marBottom w:val="0"/>
                  <w:divBdr>
                    <w:top w:val="none" w:sz="0" w:space="0" w:color="auto"/>
                    <w:left w:val="none" w:sz="0" w:space="0" w:color="auto"/>
                    <w:bottom w:val="none" w:sz="0" w:space="0" w:color="auto"/>
                    <w:right w:val="none" w:sz="0" w:space="0" w:color="auto"/>
                  </w:divBdr>
                </w:div>
              </w:divsChild>
            </w:div>
            <w:div w:id="1039360485">
              <w:marLeft w:val="0"/>
              <w:marRight w:val="0"/>
              <w:marTop w:val="0"/>
              <w:marBottom w:val="0"/>
              <w:divBdr>
                <w:top w:val="none" w:sz="0" w:space="0" w:color="auto"/>
                <w:left w:val="none" w:sz="0" w:space="0" w:color="auto"/>
                <w:bottom w:val="none" w:sz="0" w:space="0" w:color="auto"/>
                <w:right w:val="none" w:sz="0" w:space="0" w:color="auto"/>
              </w:divBdr>
              <w:divsChild>
                <w:div w:id="155458849">
                  <w:marLeft w:val="0"/>
                  <w:marRight w:val="0"/>
                  <w:marTop w:val="0"/>
                  <w:marBottom w:val="0"/>
                  <w:divBdr>
                    <w:top w:val="none" w:sz="0" w:space="0" w:color="auto"/>
                    <w:left w:val="none" w:sz="0" w:space="0" w:color="auto"/>
                    <w:bottom w:val="none" w:sz="0" w:space="0" w:color="auto"/>
                    <w:right w:val="none" w:sz="0" w:space="0" w:color="auto"/>
                  </w:divBdr>
                </w:div>
                <w:div w:id="485517416">
                  <w:marLeft w:val="0"/>
                  <w:marRight w:val="0"/>
                  <w:marTop w:val="0"/>
                  <w:marBottom w:val="0"/>
                  <w:divBdr>
                    <w:top w:val="none" w:sz="0" w:space="0" w:color="auto"/>
                    <w:left w:val="none" w:sz="0" w:space="0" w:color="auto"/>
                    <w:bottom w:val="none" w:sz="0" w:space="0" w:color="auto"/>
                    <w:right w:val="none" w:sz="0" w:space="0" w:color="auto"/>
                  </w:divBdr>
                </w:div>
                <w:div w:id="2016221347">
                  <w:marLeft w:val="0"/>
                  <w:marRight w:val="0"/>
                  <w:marTop w:val="0"/>
                  <w:marBottom w:val="0"/>
                  <w:divBdr>
                    <w:top w:val="none" w:sz="0" w:space="0" w:color="auto"/>
                    <w:left w:val="none" w:sz="0" w:space="0" w:color="auto"/>
                    <w:bottom w:val="none" w:sz="0" w:space="0" w:color="auto"/>
                    <w:right w:val="none" w:sz="0" w:space="0" w:color="auto"/>
                  </w:divBdr>
                </w:div>
              </w:divsChild>
            </w:div>
            <w:div w:id="2090956032">
              <w:marLeft w:val="0"/>
              <w:marRight w:val="0"/>
              <w:marTop w:val="0"/>
              <w:marBottom w:val="0"/>
              <w:divBdr>
                <w:top w:val="none" w:sz="0" w:space="0" w:color="auto"/>
                <w:left w:val="none" w:sz="0" w:space="0" w:color="auto"/>
                <w:bottom w:val="none" w:sz="0" w:space="0" w:color="auto"/>
                <w:right w:val="none" w:sz="0" w:space="0" w:color="auto"/>
              </w:divBdr>
              <w:divsChild>
                <w:div w:id="1051002757">
                  <w:marLeft w:val="0"/>
                  <w:marRight w:val="0"/>
                  <w:marTop w:val="0"/>
                  <w:marBottom w:val="0"/>
                  <w:divBdr>
                    <w:top w:val="none" w:sz="0" w:space="0" w:color="auto"/>
                    <w:left w:val="none" w:sz="0" w:space="0" w:color="auto"/>
                    <w:bottom w:val="none" w:sz="0" w:space="0" w:color="auto"/>
                    <w:right w:val="none" w:sz="0" w:space="0" w:color="auto"/>
                  </w:divBdr>
                </w:div>
              </w:divsChild>
            </w:div>
            <w:div w:id="1525629746">
              <w:marLeft w:val="0"/>
              <w:marRight w:val="0"/>
              <w:marTop w:val="0"/>
              <w:marBottom w:val="0"/>
              <w:divBdr>
                <w:top w:val="none" w:sz="0" w:space="0" w:color="auto"/>
                <w:left w:val="none" w:sz="0" w:space="0" w:color="auto"/>
                <w:bottom w:val="none" w:sz="0" w:space="0" w:color="auto"/>
                <w:right w:val="none" w:sz="0" w:space="0" w:color="auto"/>
              </w:divBdr>
              <w:divsChild>
                <w:div w:id="915287349">
                  <w:marLeft w:val="0"/>
                  <w:marRight w:val="0"/>
                  <w:marTop w:val="0"/>
                  <w:marBottom w:val="0"/>
                  <w:divBdr>
                    <w:top w:val="none" w:sz="0" w:space="0" w:color="auto"/>
                    <w:left w:val="none" w:sz="0" w:space="0" w:color="auto"/>
                    <w:bottom w:val="none" w:sz="0" w:space="0" w:color="auto"/>
                    <w:right w:val="none" w:sz="0" w:space="0" w:color="auto"/>
                  </w:divBdr>
                </w:div>
              </w:divsChild>
            </w:div>
            <w:div w:id="1222643676">
              <w:marLeft w:val="0"/>
              <w:marRight w:val="0"/>
              <w:marTop w:val="0"/>
              <w:marBottom w:val="0"/>
              <w:divBdr>
                <w:top w:val="none" w:sz="0" w:space="0" w:color="auto"/>
                <w:left w:val="none" w:sz="0" w:space="0" w:color="auto"/>
                <w:bottom w:val="none" w:sz="0" w:space="0" w:color="auto"/>
                <w:right w:val="none" w:sz="0" w:space="0" w:color="auto"/>
              </w:divBdr>
              <w:divsChild>
                <w:div w:id="160997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65084">
      <w:bodyDiv w:val="1"/>
      <w:marLeft w:val="0"/>
      <w:marRight w:val="0"/>
      <w:marTop w:val="0"/>
      <w:marBottom w:val="0"/>
      <w:divBdr>
        <w:top w:val="none" w:sz="0" w:space="0" w:color="auto"/>
        <w:left w:val="none" w:sz="0" w:space="0" w:color="auto"/>
        <w:bottom w:val="none" w:sz="0" w:space="0" w:color="auto"/>
        <w:right w:val="none" w:sz="0" w:space="0" w:color="auto"/>
      </w:divBdr>
    </w:div>
    <w:div w:id="177408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penn.zoom.us/j/9843670076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anemt@sas.upenn.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catalog.upenn.edu/pennbook/code-of-academic-integ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1628</Words>
  <Characters>9283</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Kane</dc:creator>
  <cp:keywords/>
  <dc:description/>
  <cp:lastModifiedBy>Romanello, Emily R</cp:lastModifiedBy>
  <cp:revision>2</cp:revision>
  <cp:lastPrinted>2025-01-07T20:40:00Z</cp:lastPrinted>
  <dcterms:created xsi:type="dcterms:W3CDTF">2025-01-07T20:57:00Z</dcterms:created>
  <dcterms:modified xsi:type="dcterms:W3CDTF">2025-01-07T20:57:00Z</dcterms:modified>
</cp:coreProperties>
</file>